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0948" w14:textId="453C26DA" w:rsidR="00B9039E" w:rsidRPr="004967F5" w:rsidRDefault="00B9039E" w:rsidP="00B9039E">
      <w:pPr>
        <w:pStyle w:val="Ingenafstand"/>
        <w:jc w:val="center"/>
        <w:rPr>
          <w:rFonts w:ascii="Arial Nova" w:hAnsi="Arial Nova" w:cs="Arial"/>
          <w:b/>
          <w:bCs/>
          <w:sz w:val="28"/>
          <w:szCs w:val="28"/>
        </w:rPr>
      </w:pPr>
      <w:r w:rsidRPr="004967F5">
        <w:rPr>
          <w:rFonts w:ascii="Arial Nova" w:hAnsi="Arial Nova" w:cs="Arial"/>
          <w:b/>
          <w:bCs/>
          <w:sz w:val="28"/>
          <w:szCs w:val="28"/>
        </w:rPr>
        <w:t xml:space="preserve">Referat, af bestyrelsesmøde, </w:t>
      </w:r>
    </w:p>
    <w:p w14:paraId="3180EA92" w14:textId="6810121B" w:rsidR="00B9039E" w:rsidRPr="004967F5" w:rsidRDefault="00B9039E" w:rsidP="00B9039E">
      <w:pPr>
        <w:pStyle w:val="Ingenafstand"/>
        <w:jc w:val="center"/>
        <w:rPr>
          <w:rFonts w:ascii="Arial Nova" w:hAnsi="Arial Nova" w:cs="Arial"/>
          <w:b/>
          <w:bCs/>
          <w:sz w:val="28"/>
          <w:szCs w:val="28"/>
        </w:rPr>
      </w:pPr>
      <w:r w:rsidRPr="004967F5">
        <w:rPr>
          <w:rFonts w:ascii="Arial Nova" w:hAnsi="Arial Nova" w:cs="Arial"/>
          <w:b/>
          <w:bCs/>
          <w:sz w:val="28"/>
          <w:szCs w:val="28"/>
        </w:rPr>
        <w:t xml:space="preserve">den </w:t>
      </w:r>
      <w:r w:rsidR="0056763C" w:rsidRPr="004967F5">
        <w:rPr>
          <w:rFonts w:ascii="Arial Nova" w:hAnsi="Arial Nova" w:cs="Arial"/>
          <w:b/>
          <w:bCs/>
          <w:sz w:val="28"/>
          <w:szCs w:val="28"/>
        </w:rPr>
        <w:t>9</w:t>
      </w:r>
      <w:r w:rsidRPr="004967F5">
        <w:rPr>
          <w:rFonts w:ascii="Arial Nova" w:hAnsi="Arial Nova" w:cs="Arial"/>
          <w:b/>
          <w:bCs/>
          <w:sz w:val="28"/>
          <w:szCs w:val="28"/>
        </w:rPr>
        <w:t xml:space="preserve">. </w:t>
      </w:r>
      <w:r w:rsidR="0056763C" w:rsidRPr="004967F5">
        <w:rPr>
          <w:rFonts w:ascii="Arial Nova" w:hAnsi="Arial Nova" w:cs="Arial"/>
          <w:b/>
          <w:bCs/>
          <w:sz w:val="28"/>
          <w:szCs w:val="28"/>
        </w:rPr>
        <w:t>december</w:t>
      </w:r>
      <w:r w:rsidRPr="004967F5">
        <w:rPr>
          <w:rFonts w:ascii="Arial Nova" w:hAnsi="Arial Nova" w:cs="Arial"/>
          <w:b/>
          <w:bCs/>
          <w:sz w:val="28"/>
          <w:szCs w:val="28"/>
        </w:rPr>
        <w:t xml:space="preserve"> 2024 kl. 19.</w:t>
      </w:r>
      <w:r w:rsidR="00F42043" w:rsidRPr="004967F5">
        <w:rPr>
          <w:rFonts w:ascii="Arial Nova" w:hAnsi="Arial Nova" w:cs="Arial"/>
          <w:b/>
          <w:bCs/>
          <w:sz w:val="28"/>
          <w:szCs w:val="28"/>
        </w:rPr>
        <w:t>0</w:t>
      </w:r>
      <w:r w:rsidRPr="004967F5">
        <w:rPr>
          <w:rFonts w:ascii="Arial Nova" w:hAnsi="Arial Nova" w:cs="Arial"/>
          <w:b/>
          <w:bCs/>
          <w:sz w:val="28"/>
          <w:szCs w:val="28"/>
        </w:rPr>
        <w:t>0, i fælleshuset Dannebo 2</w:t>
      </w:r>
    </w:p>
    <w:p w14:paraId="6CD18DD7" w14:textId="39B3B8D5" w:rsidR="00B9039E" w:rsidRPr="004967F5" w:rsidRDefault="00B9039E" w:rsidP="00B9039E">
      <w:pPr>
        <w:pStyle w:val="Ingenafstand"/>
        <w:rPr>
          <w:rFonts w:ascii="Arial Nova" w:hAnsi="Arial Nova" w:cs="Arial"/>
        </w:rPr>
      </w:pPr>
    </w:p>
    <w:p w14:paraId="3E3B57AF" w14:textId="77777777" w:rsidR="00B9039E" w:rsidRPr="004967F5" w:rsidRDefault="00B9039E" w:rsidP="00B9039E">
      <w:pPr>
        <w:pStyle w:val="Ingenafstand"/>
        <w:rPr>
          <w:rFonts w:ascii="Arial Nova" w:hAnsi="Arial Nova" w:cs="Arial"/>
        </w:rPr>
      </w:pPr>
    </w:p>
    <w:p w14:paraId="1C03358F" w14:textId="2B5E3470" w:rsidR="00CD52B7" w:rsidRPr="004967F5" w:rsidRDefault="003610C6" w:rsidP="003610C6">
      <w:pPr>
        <w:pStyle w:val="Ingenafstand"/>
        <w:rPr>
          <w:rFonts w:ascii="Arial Nova" w:hAnsi="Arial Nova" w:cs="Arial"/>
          <w:sz w:val="24"/>
          <w:szCs w:val="24"/>
        </w:rPr>
      </w:pPr>
      <w:r w:rsidRPr="004967F5">
        <w:rPr>
          <w:rFonts w:ascii="Arial Nova" w:hAnsi="Arial Nova" w:cs="Arial"/>
          <w:b/>
          <w:bCs/>
          <w:sz w:val="24"/>
          <w:szCs w:val="24"/>
        </w:rPr>
        <w:t>Deltagere:</w:t>
      </w:r>
      <w:r w:rsidRPr="004967F5">
        <w:rPr>
          <w:rFonts w:ascii="Arial Nova" w:hAnsi="Arial Nova" w:cs="Arial"/>
          <w:sz w:val="24"/>
          <w:szCs w:val="24"/>
        </w:rPr>
        <w:t xml:space="preserve"> </w:t>
      </w:r>
      <w:r w:rsidRPr="004967F5">
        <w:rPr>
          <w:rFonts w:ascii="Arial Nova" w:hAnsi="Arial Nova" w:cs="Arial"/>
          <w:b/>
          <w:bCs/>
          <w:sz w:val="24"/>
          <w:szCs w:val="24"/>
        </w:rPr>
        <w:t xml:space="preserve">Formand </w:t>
      </w:r>
      <w:r w:rsidRPr="004967F5">
        <w:rPr>
          <w:rFonts w:ascii="Arial Nova" w:hAnsi="Arial Nova" w:cs="Arial"/>
          <w:sz w:val="24"/>
          <w:szCs w:val="24"/>
        </w:rPr>
        <w:t xml:space="preserve">Finn Muchitsch (FM) </w:t>
      </w:r>
      <w:r w:rsidRPr="004967F5">
        <w:rPr>
          <w:rFonts w:ascii="Arial Nova" w:hAnsi="Arial Nova" w:cs="Arial"/>
          <w:b/>
          <w:bCs/>
          <w:sz w:val="24"/>
          <w:szCs w:val="24"/>
        </w:rPr>
        <w:t xml:space="preserve">Administrator </w:t>
      </w:r>
      <w:r w:rsidRPr="004967F5">
        <w:rPr>
          <w:rFonts w:ascii="Arial Nova" w:hAnsi="Arial Nova" w:cs="Arial"/>
          <w:sz w:val="24"/>
          <w:szCs w:val="24"/>
        </w:rPr>
        <w:t>Marianne Thorn (MT)</w:t>
      </w:r>
    </w:p>
    <w:p w14:paraId="272948F4" w14:textId="610538F4" w:rsidR="003610C6" w:rsidRPr="00804F90" w:rsidRDefault="003610C6" w:rsidP="003610C6">
      <w:pPr>
        <w:pStyle w:val="Ingenafstand"/>
        <w:rPr>
          <w:rFonts w:ascii="Arial Nova" w:hAnsi="Arial Nova" w:cs="Arial"/>
          <w:sz w:val="24"/>
          <w:szCs w:val="24"/>
        </w:rPr>
      </w:pPr>
      <w:r w:rsidRPr="00804F90">
        <w:rPr>
          <w:rFonts w:ascii="Arial Nova" w:hAnsi="Arial Nova" w:cs="Arial"/>
          <w:b/>
          <w:bCs/>
          <w:sz w:val="24"/>
          <w:szCs w:val="24"/>
        </w:rPr>
        <w:t>1DO</w:t>
      </w:r>
      <w:r w:rsidRPr="00804F90">
        <w:rPr>
          <w:rFonts w:ascii="Arial Nova" w:hAnsi="Arial Nova" w:cs="Arial"/>
          <w:sz w:val="24"/>
          <w:szCs w:val="24"/>
        </w:rPr>
        <w:t xml:space="preserve">: </w:t>
      </w:r>
      <w:r w:rsidR="004967F5" w:rsidRPr="00804F90">
        <w:rPr>
          <w:rFonts w:ascii="Arial Nova" w:hAnsi="Arial Nova"/>
        </w:rPr>
        <w:t>Karin Crillesen (KC), Torben Nielsen (TN),</w:t>
      </w:r>
    </w:p>
    <w:p w14:paraId="75E0764E" w14:textId="04F3A37E" w:rsidR="003610C6" w:rsidRPr="004967F5" w:rsidRDefault="003610C6" w:rsidP="003610C6">
      <w:pPr>
        <w:pStyle w:val="Ingenafstand"/>
        <w:rPr>
          <w:rFonts w:ascii="Arial Nova" w:hAnsi="Arial Nova" w:cs="Arial"/>
          <w:sz w:val="24"/>
          <w:szCs w:val="24"/>
        </w:rPr>
      </w:pPr>
      <w:r w:rsidRPr="004967F5">
        <w:rPr>
          <w:rFonts w:ascii="Arial Nova" w:hAnsi="Arial Nova" w:cs="Arial"/>
          <w:b/>
          <w:bCs/>
          <w:sz w:val="24"/>
          <w:szCs w:val="24"/>
        </w:rPr>
        <w:t>GF Kirkeleddet af 1998:</w:t>
      </w:r>
      <w:r w:rsidRPr="004967F5">
        <w:rPr>
          <w:rFonts w:ascii="Arial Nova" w:hAnsi="Arial Nova" w:cs="Arial"/>
          <w:sz w:val="24"/>
          <w:szCs w:val="24"/>
        </w:rPr>
        <w:t xml:space="preserve"> </w:t>
      </w:r>
      <w:r w:rsidR="004967F5" w:rsidRPr="004967F5">
        <w:rPr>
          <w:rFonts w:ascii="Arial Nova" w:hAnsi="Arial Nova"/>
        </w:rPr>
        <w:t xml:space="preserve">Erling Møldrup (EM), </w:t>
      </w:r>
      <w:r w:rsidR="00AE2296" w:rsidRPr="004967F5">
        <w:rPr>
          <w:rFonts w:ascii="Arial Nova" w:hAnsi="Arial Nova" w:cs="Arial"/>
          <w:sz w:val="24"/>
          <w:szCs w:val="24"/>
        </w:rPr>
        <w:t>Jørgen Rützou (JR)</w:t>
      </w:r>
    </w:p>
    <w:p w14:paraId="3F277AFB" w14:textId="042F2A84" w:rsidR="003610C6" w:rsidRPr="00804F90" w:rsidRDefault="003610C6" w:rsidP="003610C6">
      <w:pPr>
        <w:pStyle w:val="Ingenafstand"/>
        <w:rPr>
          <w:rFonts w:ascii="Arial Nova" w:hAnsi="Arial Nova" w:cs="Arial"/>
          <w:sz w:val="24"/>
          <w:szCs w:val="24"/>
          <w:lang w:val="nb-NO"/>
        </w:rPr>
      </w:pPr>
      <w:r w:rsidRPr="00804F90">
        <w:rPr>
          <w:rFonts w:ascii="Arial Nova" w:hAnsi="Arial Nova" w:cs="Arial"/>
          <w:b/>
          <w:bCs/>
          <w:sz w:val="24"/>
          <w:szCs w:val="24"/>
          <w:lang w:val="nb-NO"/>
        </w:rPr>
        <w:t>Dannebo 1:</w:t>
      </w:r>
      <w:r w:rsidRPr="00804F90">
        <w:rPr>
          <w:rFonts w:ascii="Arial Nova" w:hAnsi="Arial Nova" w:cs="Arial"/>
          <w:sz w:val="24"/>
          <w:szCs w:val="24"/>
          <w:lang w:val="nb-NO"/>
        </w:rPr>
        <w:t xml:space="preserve"> </w:t>
      </w:r>
      <w:r w:rsidR="00AE2296" w:rsidRPr="00804F90">
        <w:rPr>
          <w:rFonts w:ascii="Arial Nova" w:hAnsi="Arial Nova" w:cs="Arial"/>
          <w:sz w:val="24"/>
          <w:szCs w:val="24"/>
          <w:lang w:val="nb-NO"/>
        </w:rPr>
        <w:t>Jørgen Vestergaard (JV)</w:t>
      </w:r>
    </w:p>
    <w:p w14:paraId="0206C076" w14:textId="675148E9" w:rsidR="004967F5" w:rsidRPr="004967F5" w:rsidRDefault="003610C6" w:rsidP="003610C6">
      <w:pPr>
        <w:pStyle w:val="Default"/>
        <w:rPr>
          <w:rFonts w:ascii="Arial Nova" w:hAnsi="Arial Nova"/>
          <w:lang w:val="nb-NO"/>
        </w:rPr>
      </w:pPr>
      <w:r w:rsidRPr="004967F5">
        <w:rPr>
          <w:rFonts w:ascii="Arial Nova" w:hAnsi="Arial Nova"/>
          <w:b/>
          <w:bCs/>
          <w:color w:val="auto"/>
          <w:lang w:val="nb-NO"/>
        </w:rPr>
        <w:t>Dannebo 2:</w:t>
      </w:r>
      <w:r w:rsidR="004967F5" w:rsidRPr="004967F5">
        <w:rPr>
          <w:rFonts w:ascii="Arial Nova" w:hAnsi="Arial Nova"/>
          <w:b/>
          <w:bCs/>
          <w:color w:val="auto"/>
          <w:lang w:val="nb-NO"/>
        </w:rPr>
        <w:t xml:space="preserve"> </w:t>
      </w:r>
      <w:r w:rsidR="004967F5" w:rsidRPr="004967F5">
        <w:rPr>
          <w:rFonts w:ascii="Arial Nova" w:hAnsi="Arial Nova"/>
          <w:color w:val="auto"/>
          <w:lang w:val="nb-NO"/>
        </w:rPr>
        <w:t>Jesper Nissen (JN)</w:t>
      </w:r>
      <w:r w:rsidRPr="004967F5">
        <w:rPr>
          <w:rFonts w:ascii="Arial Nova" w:hAnsi="Arial Nova"/>
          <w:lang w:val="nb-NO"/>
        </w:rPr>
        <w:t xml:space="preserve"> </w:t>
      </w:r>
    </w:p>
    <w:p w14:paraId="3D512381" w14:textId="73167A52" w:rsidR="003610C6" w:rsidRPr="004967F5" w:rsidRDefault="003610C6" w:rsidP="003610C6">
      <w:pPr>
        <w:pStyle w:val="Default"/>
        <w:rPr>
          <w:rFonts w:ascii="Arial Nova" w:hAnsi="Arial Nova"/>
          <w:color w:val="auto"/>
          <w:lang w:val="nb-NO"/>
        </w:rPr>
      </w:pPr>
      <w:r w:rsidRPr="004967F5">
        <w:rPr>
          <w:rFonts w:ascii="Arial Nova" w:hAnsi="Arial Nova"/>
          <w:b/>
          <w:bCs/>
          <w:color w:val="auto"/>
          <w:lang w:val="nb-NO"/>
        </w:rPr>
        <w:t>Dannebo 3:</w:t>
      </w:r>
      <w:r w:rsidRPr="004967F5">
        <w:rPr>
          <w:rFonts w:ascii="Arial Nova" w:hAnsi="Arial Nova"/>
          <w:lang w:val="nb-NO"/>
        </w:rPr>
        <w:t xml:space="preserve"> </w:t>
      </w:r>
      <w:r w:rsidR="004967F5" w:rsidRPr="004967F5">
        <w:rPr>
          <w:rFonts w:ascii="Arial Nova" w:hAnsi="Arial Nova"/>
          <w:lang w:val="nb-NO"/>
        </w:rPr>
        <w:t>Egon Andreasen (EA)</w:t>
      </w:r>
    </w:p>
    <w:p w14:paraId="6CCBE327" w14:textId="77777777" w:rsidR="003610C6" w:rsidRPr="004967F5" w:rsidRDefault="003610C6" w:rsidP="003610C6">
      <w:pPr>
        <w:pStyle w:val="Ingenafstand"/>
        <w:rPr>
          <w:rFonts w:ascii="Arial Nova" w:hAnsi="Arial Nova" w:cs="Arial"/>
          <w:sz w:val="24"/>
          <w:szCs w:val="24"/>
          <w:lang w:val="nb-NO"/>
        </w:rPr>
      </w:pPr>
    </w:p>
    <w:p w14:paraId="2EE9D16B" w14:textId="46D57D7B" w:rsidR="00024007" w:rsidRPr="004967F5" w:rsidRDefault="003610C6" w:rsidP="00AE2296">
      <w:pPr>
        <w:pStyle w:val="Ingenafstand"/>
        <w:rPr>
          <w:rFonts w:ascii="Arial Nova" w:hAnsi="Arial Nova" w:cs="Arial"/>
          <w:sz w:val="24"/>
          <w:szCs w:val="24"/>
        </w:rPr>
      </w:pPr>
      <w:r w:rsidRPr="004967F5">
        <w:rPr>
          <w:rFonts w:ascii="Arial Nova" w:hAnsi="Arial Nova"/>
          <w:b/>
          <w:bCs/>
        </w:rPr>
        <w:t>Fraværende:</w:t>
      </w:r>
      <w:r w:rsidRPr="004967F5">
        <w:rPr>
          <w:rFonts w:ascii="Arial Nova" w:hAnsi="Arial Nova"/>
        </w:rPr>
        <w:t xml:space="preserve"> </w:t>
      </w:r>
      <w:r w:rsidR="0056763C" w:rsidRPr="004967F5">
        <w:rPr>
          <w:rFonts w:ascii="Arial Nova" w:hAnsi="Arial Nova"/>
        </w:rPr>
        <w:t>Jan Martensen (JM),</w:t>
      </w:r>
      <w:r w:rsidR="004967F5" w:rsidRPr="004967F5">
        <w:rPr>
          <w:rFonts w:ascii="Arial Nova" w:hAnsi="Arial Nova"/>
        </w:rPr>
        <w:t xml:space="preserve"> Marianne Gram (MG)</w:t>
      </w:r>
      <w:r w:rsidR="0056763C" w:rsidRPr="004967F5">
        <w:rPr>
          <w:rFonts w:ascii="Arial Nova" w:hAnsi="Arial Nova"/>
        </w:rPr>
        <w:t xml:space="preserve"> og</w:t>
      </w:r>
      <w:r w:rsidR="00AE2296" w:rsidRPr="004967F5">
        <w:rPr>
          <w:rFonts w:ascii="Arial Nova" w:hAnsi="Arial Nova"/>
        </w:rPr>
        <w:t xml:space="preserve"> </w:t>
      </w:r>
      <w:r w:rsidR="00AE2296" w:rsidRPr="004967F5">
        <w:rPr>
          <w:rFonts w:ascii="Arial Nova" w:hAnsi="Arial Nova" w:cs="Arial"/>
          <w:sz w:val="24"/>
          <w:szCs w:val="24"/>
        </w:rPr>
        <w:t>Kenneth Nielsen (KN)</w:t>
      </w:r>
      <w:r w:rsidR="00024007" w:rsidRPr="004967F5">
        <w:rPr>
          <w:rFonts w:ascii="Arial Nova" w:hAnsi="Arial Nova" w:cs="Arial"/>
          <w:sz w:val="24"/>
          <w:szCs w:val="24"/>
        </w:rPr>
        <w:t xml:space="preserve"> </w:t>
      </w:r>
    </w:p>
    <w:p w14:paraId="00412703" w14:textId="5B13D361" w:rsidR="00F42043" w:rsidRPr="004967F5" w:rsidRDefault="00F42043" w:rsidP="00F42043">
      <w:pPr>
        <w:jc w:val="both"/>
        <w:rPr>
          <w:rFonts w:ascii="Arial Nova" w:hAnsi="Arial Nova"/>
        </w:rPr>
      </w:pPr>
    </w:p>
    <w:p w14:paraId="3FF70640" w14:textId="77777777" w:rsidR="00CD52B7" w:rsidRPr="004967F5" w:rsidRDefault="00CD52B7" w:rsidP="0058066C">
      <w:pPr>
        <w:pStyle w:val="Ingenafstand"/>
        <w:rPr>
          <w:rFonts w:ascii="Arial Nova" w:hAnsi="Arial Nova"/>
        </w:rPr>
      </w:pPr>
      <w:r w:rsidRPr="004967F5">
        <w:rPr>
          <w:rFonts w:ascii="Arial Nova" w:hAnsi="Arial Nova"/>
        </w:rPr>
        <w:t>Mødeleder FM. Referent MT</w:t>
      </w:r>
    </w:p>
    <w:p w14:paraId="1DB342D2" w14:textId="77777777" w:rsidR="004967F5" w:rsidRPr="004967F5" w:rsidRDefault="004967F5" w:rsidP="00C44960">
      <w:pPr>
        <w:spacing w:after="120"/>
        <w:rPr>
          <w:rFonts w:ascii="Arial Nova" w:hAnsi="Arial Nova"/>
        </w:rPr>
      </w:pPr>
    </w:p>
    <w:p w14:paraId="011737C0" w14:textId="77777777" w:rsidR="004967F5" w:rsidRPr="004967F5" w:rsidRDefault="004967F5" w:rsidP="00C44960">
      <w:pPr>
        <w:pStyle w:val="Listeafsnit"/>
        <w:numPr>
          <w:ilvl w:val="0"/>
          <w:numId w:val="1"/>
        </w:numPr>
        <w:rPr>
          <w:rFonts w:ascii="Arial Nova" w:hAnsi="Arial Nova"/>
          <w:b/>
          <w:bCs/>
        </w:rPr>
      </w:pPr>
      <w:r w:rsidRPr="004967F5">
        <w:rPr>
          <w:rFonts w:ascii="Arial Nova" w:hAnsi="Arial Nova"/>
          <w:b/>
          <w:bCs/>
        </w:rPr>
        <w:t>Julehygge.</w:t>
      </w:r>
    </w:p>
    <w:p w14:paraId="78F00C31" w14:textId="77777777" w:rsidR="004967F5" w:rsidRPr="004967F5" w:rsidRDefault="004967F5" w:rsidP="00C44960">
      <w:pPr>
        <w:pStyle w:val="Listeafsnit"/>
        <w:rPr>
          <w:rFonts w:ascii="Arial Nova" w:hAnsi="Arial Nova"/>
        </w:rPr>
      </w:pPr>
    </w:p>
    <w:p w14:paraId="71987A96" w14:textId="2FF706B1" w:rsidR="004967F5" w:rsidRDefault="004967F5" w:rsidP="00C44960">
      <w:pPr>
        <w:pStyle w:val="Listeafsnit"/>
        <w:numPr>
          <w:ilvl w:val="0"/>
          <w:numId w:val="1"/>
        </w:numPr>
        <w:rPr>
          <w:rFonts w:ascii="Arial Nova" w:hAnsi="Arial Nova"/>
        </w:rPr>
      </w:pPr>
      <w:r w:rsidRPr="004967F5">
        <w:rPr>
          <w:rFonts w:ascii="Arial Nova" w:hAnsi="Arial Nova"/>
          <w:b/>
          <w:bCs/>
        </w:rPr>
        <w:t xml:space="preserve">Generalforsamling: </w:t>
      </w:r>
      <w:r w:rsidRPr="004967F5">
        <w:rPr>
          <w:rFonts w:ascii="Arial Nova" w:hAnsi="Arial Nova"/>
        </w:rPr>
        <w:t>Alt gik som det skulle.</w:t>
      </w:r>
    </w:p>
    <w:p w14:paraId="6B603C48" w14:textId="77777777" w:rsidR="004967F5" w:rsidRPr="004967F5" w:rsidRDefault="004967F5" w:rsidP="00C44960">
      <w:pPr>
        <w:pStyle w:val="Listeafsnit"/>
        <w:rPr>
          <w:rFonts w:ascii="Arial Nova" w:hAnsi="Arial Nova"/>
        </w:rPr>
      </w:pPr>
    </w:p>
    <w:p w14:paraId="2B222D87" w14:textId="77777777" w:rsidR="004967F5" w:rsidRPr="004967F5" w:rsidRDefault="004967F5" w:rsidP="00C44960">
      <w:pPr>
        <w:pStyle w:val="Listeafsnit"/>
        <w:numPr>
          <w:ilvl w:val="0"/>
          <w:numId w:val="1"/>
        </w:numPr>
        <w:rPr>
          <w:rFonts w:ascii="Arial Nova" w:hAnsi="Arial Nova"/>
        </w:rPr>
      </w:pPr>
      <w:r w:rsidRPr="004967F5">
        <w:rPr>
          <w:rFonts w:ascii="Arial Nova" w:hAnsi="Arial Nova"/>
          <w:b/>
          <w:bCs/>
        </w:rPr>
        <w:t>Godkendelse af referat.</w:t>
      </w:r>
      <w:r w:rsidRPr="004967F5">
        <w:rPr>
          <w:rFonts w:ascii="Arial Nova" w:hAnsi="Arial Nova"/>
        </w:rPr>
        <w:t xml:space="preserve"> Referat fra bestyrelsesmødet den 14. oktober 2024 blev godkendt. </w:t>
      </w:r>
    </w:p>
    <w:p w14:paraId="70128C89" w14:textId="77777777" w:rsidR="004967F5" w:rsidRPr="004967F5" w:rsidRDefault="004967F5" w:rsidP="00C44960">
      <w:pPr>
        <w:pStyle w:val="Listeafsnit"/>
        <w:rPr>
          <w:rFonts w:ascii="Arial Nova" w:hAnsi="Arial Nova"/>
        </w:rPr>
      </w:pPr>
    </w:p>
    <w:p w14:paraId="593954B4" w14:textId="76DAD27F" w:rsidR="004967F5" w:rsidRPr="004967F5" w:rsidRDefault="004967F5" w:rsidP="00C44960">
      <w:pPr>
        <w:pStyle w:val="Listeafsnit"/>
        <w:numPr>
          <w:ilvl w:val="0"/>
          <w:numId w:val="1"/>
        </w:numPr>
        <w:rPr>
          <w:rFonts w:ascii="Arial Nova" w:hAnsi="Arial Nova"/>
        </w:rPr>
      </w:pPr>
      <w:r w:rsidRPr="004967F5">
        <w:rPr>
          <w:rFonts w:ascii="Arial Nova" w:hAnsi="Arial Nova"/>
          <w:b/>
          <w:bCs/>
        </w:rPr>
        <w:t xml:space="preserve">Uddybning af vedtægterne §3, fra generalforsamlingen: </w:t>
      </w:r>
      <w:r w:rsidRPr="004967F5">
        <w:rPr>
          <w:rFonts w:ascii="Arial Nova" w:hAnsi="Arial Nova"/>
        </w:rPr>
        <w:t>Vi skal have fundet en tillægsformulering til vedtægterne, da varmepumper både kan køle og varme. Af teksten skal det fremgå, at varmefunktionen skal deaktiveres, sådan at pumpen kun fungerer som køler. Dokumentation fra en autoriseret tekniker om de</w:t>
      </w:r>
      <w:r>
        <w:rPr>
          <w:rFonts w:ascii="Arial Nova" w:hAnsi="Arial Nova"/>
        </w:rPr>
        <w:t xml:space="preserve"> </w:t>
      </w:r>
      <w:r w:rsidRPr="004967F5">
        <w:rPr>
          <w:rFonts w:ascii="Arial Nova" w:hAnsi="Arial Nova"/>
        </w:rPr>
        <w:t>aktivering</w:t>
      </w:r>
      <w:r>
        <w:rPr>
          <w:rFonts w:ascii="Arial Nova" w:hAnsi="Arial Nova"/>
        </w:rPr>
        <w:t xml:space="preserve"> varmefunktionen og at </w:t>
      </w:r>
      <w:r w:rsidRPr="004967F5">
        <w:rPr>
          <w:rFonts w:ascii="Arial Nova" w:hAnsi="Arial Nova"/>
        </w:rPr>
        <w:t xml:space="preserve">fjernelse af varmedelen skal fremsendes til Ejerlauget. </w:t>
      </w:r>
    </w:p>
    <w:p w14:paraId="11289DBB" w14:textId="77777777" w:rsidR="004967F5" w:rsidRPr="004967F5" w:rsidRDefault="004967F5" w:rsidP="00C44960">
      <w:pPr>
        <w:pStyle w:val="Listeafsnit"/>
        <w:rPr>
          <w:rFonts w:ascii="Arial Nova" w:hAnsi="Arial Nova"/>
        </w:rPr>
      </w:pPr>
    </w:p>
    <w:p w14:paraId="0773743B" w14:textId="765A47C3" w:rsidR="004967F5" w:rsidRPr="004967F5" w:rsidRDefault="004967F5" w:rsidP="00C44960">
      <w:pPr>
        <w:pStyle w:val="Listeafsnit"/>
        <w:numPr>
          <w:ilvl w:val="0"/>
          <w:numId w:val="1"/>
        </w:numPr>
        <w:rPr>
          <w:rFonts w:ascii="Arial Nova" w:hAnsi="Arial Nova"/>
        </w:rPr>
      </w:pPr>
      <w:r w:rsidRPr="004967F5">
        <w:rPr>
          <w:rFonts w:ascii="Arial Nova" w:hAnsi="Arial Nova"/>
          <w:b/>
          <w:bCs/>
        </w:rPr>
        <w:t xml:space="preserve">Vedtægtens §3: </w:t>
      </w:r>
      <w:r w:rsidRPr="004967F5">
        <w:rPr>
          <w:rFonts w:ascii="Arial Nova" w:hAnsi="Arial Nova"/>
        </w:rPr>
        <w:t>Hvad gør vi, hvis områdeforeningerne ikke</w:t>
      </w:r>
      <w:r w:rsidR="00C44960">
        <w:rPr>
          <w:rFonts w:ascii="Arial Nova" w:hAnsi="Arial Nova"/>
        </w:rPr>
        <w:t xml:space="preserve"> </w:t>
      </w:r>
      <w:r w:rsidRPr="004967F5">
        <w:rPr>
          <w:rFonts w:ascii="Arial Nova" w:hAnsi="Arial Nova"/>
        </w:rPr>
        <w:t xml:space="preserve">håndhæver vores §3? </w:t>
      </w:r>
      <w:proofErr w:type="gramStart"/>
      <w:r w:rsidRPr="004967F5">
        <w:rPr>
          <w:rFonts w:ascii="Arial Nova" w:hAnsi="Arial Nova"/>
        </w:rPr>
        <w:t>Såfremt</w:t>
      </w:r>
      <w:proofErr w:type="gramEnd"/>
      <w:r w:rsidRPr="004967F5">
        <w:rPr>
          <w:rFonts w:ascii="Arial Nova" w:hAnsi="Arial Nova"/>
        </w:rPr>
        <w:t xml:space="preserve"> en beboer ikke imødekommer krav fra Vedtægtens § 3 om nedtagelse af brændeovn ved salg, vil </w:t>
      </w:r>
      <w:proofErr w:type="spellStart"/>
      <w:r w:rsidRPr="004967F5">
        <w:rPr>
          <w:rFonts w:ascii="Arial Nova" w:hAnsi="Arial Nova"/>
        </w:rPr>
        <w:t>Ejerlaugets</w:t>
      </w:r>
      <w:proofErr w:type="spellEnd"/>
      <w:r w:rsidRPr="004967F5">
        <w:rPr>
          <w:rFonts w:ascii="Arial Nova" w:hAnsi="Arial Nova"/>
        </w:rPr>
        <w:t xml:space="preserve"> bestyrelse i første omgang bede vores advokat om at skrive til pågældende beboer, og henstille til nedtagning af brændeovn, og at Ejerlauget efterfølgende må tage stilling til evt. civilt søgsmål, såfremt brændeovn ikke nedtages, med risiko for yderligere omkostninger for den pågældende beboer.</w:t>
      </w:r>
    </w:p>
    <w:p w14:paraId="4C37068F" w14:textId="77777777" w:rsidR="004967F5" w:rsidRPr="004967F5" w:rsidRDefault="004967F5" w:rsidP="00C44960">
      <w:pPr>
        <w:pStyle w:val="Listeafsnit"/>
        <w:rPr>
          <w:rFonts w:ascii="Arial Nova" w:hAnsi="Arial Nova"/>
        </w:rPr>
      </w:pPr>
    </w:p>
    <w:p w14:paraId="733EB20E" w14:textId="41CC0EE4" w:rsidR="004967F5" w:rsidRPr="004967F5" w:rsidRDefault="004967F5" w:rsidP="00C44960">
      <w:pPr>
        <w:pStyle w:val="Listeafsnit"/>
        <w:numPr>
          <w:ilvl w:val="0"/>
          <w:numId w:val="1"/>
        </w:numPr>
        <w:rPr>
          <w:rFonts w:ascii="Arial Nova" w:hAnsi="Arial Nova"/>
        </w:rPr>
      </w:pPr>
      <w:r w:rsidRPr="004967F5">
        <w:rPr>
          <w:rFonts w:ascii="Arial Nova" w:hAnsi="Arial Nova"/>
          <w:b/>
          <w:bCs/>
        </w:rPr>
        <w:t>Fibernet til varmecentralen:</w:t>
      </w:r>
      <w:r w:rsidRPr="004967F5">
        <w:rPr>
          <w:rFonts w:ascii="Arial Nova" w:hAnsi="Arial Nova"/>
        </w:rPr>
        <w:t xml:space="preserve"> T</w:t>
      </w:r>
      <w:r w:rsidR="00C44960">
        <w:rPr>
          <w:rFonts w:ascii="Arial Nova" w:hAnsi="Arial Nova"/>
        </w:rPr>
        <w:t>N</w:t>
      </w:r>
      <w:r w:rsidRPr="004967F5">
        <w:rPr>
          <w:rFonts w:ascii="Arial Nova" w:hAnsi="Arial Nova"/>
        </w:rPr>
        <w:t xml:space="preserve"> og K</w:t>
      </w:r>
      <w:r w:rsidR="00C44960">
        <w:rPr>
          <w:rFonts w:ascii="Arial Nova" w:hAnsi="Arial Nova"/>
        </w:rPr>
        <w:t>C</w:t>
      </w:r>
      <w:r w:rsidRPr="004967F5">
        <w:rPr>
          <w:rFonts w:ascii="Arial Nova" w:hAnsi="Arial Nova"/>
        </w:rPr>
        <w:t xml:space="preserve"> vender tilbage omkring </w:t>
      </w:r>
      <w:proofErr w:type="spellStart"/>
      <w:r w:rsidRPr="004967F5">
        <w:rPr>
          <w:rFonts w:ascii="Arial Nova" w:hAnsi="Arial Nova"/>
        </w:rPr>
        <w:t>gravetilladelse</w:t>
      </w:r>
      <w:proofErr w:type="spellEnd"/>
      <w:r w:rsidRPr="004967F5">
        <w:rPr>
          <w:rFonts w:ascii="Arial Nova" w:hAnsi="Arial Nova"/>
        </w:rPr>
        <w:t xml:space="preserve"> fra 1DO, så der kan etableres fibernet i varmecentralen. </w:t>
      </w:r>
    </w:p>
    <w:p w14:paraId="7BB9AFD9" w14:textId="77777777" w:rsidR="004967F5" w:rsidRPr="004967F5" w:rsidRDefault="004967F5" w:rsidP="00C44960">
      <w:pPr>
        <w:pStyle w:val="Listeafsnit"/>
        <w:rPr>
          <w:rFonts w:ascii="Arial Nova" w:hAnsi="Arial Nova"/>
        </w:rPr>
      </w:pPr>
    </w:p>
    <w:p w14:paraId="4741ACE2" w14:textId="008E5ED8" w:rsidR="004967F5" w:rsidRPr="004967F5" w:rsidRDefault="004967F5" w:rsidP="00C44960">
      <w:pPr>
        <w:pStyle w:val="Listeafsnit"/>
        <w:numPr>
          <w:ilvl w:val="0"/>
          <w:numId w:val="1"/>
        </w:numPr>
        <w:rPr>
          <w:rFonts w:ascii="Arial Nova" w:hAnsi="Arial Nova"/>
        </w:rPr>
      </w:pPr>
      <w:r w:rsidRPr="004967F5">
        <w:rPr>
          <w:rFonts w:ascii="Arial Nova" w:hAnsi="Arial Nova"/>
          <w:b/>
          <w:bCs/>
        </w:rPr>
        <w:t xml:space="preserve">Dropbox: </w:t>
      </w:r>
      <w:r w:rsidRPr="004967F5">
        <w:rPr>
          <w:rFonts w:ascii="Arial Nova" w:hAnsi="Arial Nova"/>
        </w:rPr>
        <w:t>Administrator oplyser, at det koster omkring kr. 12.000,00 årligt at give alle bestyrelsesmedlemmer adgang til Dropbox med individuelle adgangskoder. F</w:t>
      </w:r>
      <w:r w:rsidR="00C44960">
        <w:rPr>
          <w:rFonts w:ascii="Arial Nova" w:hAnsi="Arial Nova"/>
        </w:rPr>
        <w:t>M</w:t>
      </w:r>
      <w:r w:rsidRPr="004967F5">
        <w:rPr>
          <w:rFonts w:ascii="Arial Nova" w:hAnsi="Arial Nova"/>
        </w:rPr>
        <w:t xml:space="preserve"> vil kontakte vores GPDR-rådgiver</w:t>
      </w:r>
      <w:r w:rsidR="00C44960">
        <w:rPr>
          <w:rFonts w:ascii="Arial Nova" w:hAnsi="Arial Nova"/>
        </w:rPr>
        <w:t xml:space="preserve"> og via dialog med TN</w:t>
      </w:r>
      <w:r w:rsidRPr="004967F5">
        <w:rPr>
          <w:rFonts w:ascii="Arial Nova" w:hAnsi="Arial Nova"/>
        </w:rPr>
        <w:t xml:space="preserve">, om det overhovedet er nødvendigt med adgang til </w:t>
      </w:r>
      <w:proofErr w:type="spellStart"/>
      <w:r w:rsidRPr="004967F5">
        <w:rPr>
          <w:rFonts w:ascii="Arial Nova" w:hAnsi="Arial Nova"/>
        </w:rPr>
        <w:t>DropBox</w:t>
      </w:r>
      <w:proofErr w:type="spellEnd"/>
      <w:r w:rsidRPr="004967F5">
        <w:rPr>
          <w:rFonts w:ascii="Arial Nova" w:hAnsi="Arial Nova"/>
        </w:rPr>
        <w:t xml:space="preserve"> for bestyrelsesmedlemmer, da referater mv. både sendes til bestyrelsesmedlemmer via mail og kan hentes på </w:t>
      </w:r>
      <w:proofErr w:type="spellStart"/>
      <w:r w:rsidRPr="004967F5">
        <w:rPr>
          <w:rFonts w:ascii="Arial Nova" w:hAnsi="Arial Nova"/>
        </w:rPr>
        <w:t>Ejerlaugets</w:t>
      </w:r>
      <w:proofErr w:type="spellEnd"/>
      <w:r w:rsidRPr="004967F5">
        <w:rPr>
          <w:rFonts w:ascii="Arial Nova" w:hAnsi="Arial Nova"/>
        </w:rPr>
        <w:t xml:space="preserve"> hjemmeside.</w:t>
      </w:r>
    </w:p>
    <w:p w14:paraId="06EE730E" w14:textId="6A8E427C" w:rsidR="00C44960" w:rsidRDefault="00C44960">
      <w:pPr>
        <w:rPr>
          <w:rFonts w:ascii="Arial Nova" w:eastAsiaTheme="minorEastAsia" w:hAnsi="Arial Nova"/>
          <w:lang w:eastAsia="da-DK"/>
        </w:rPr>
      </w:pPr>
      <w:r>
        <w:rPr>
          <w:rFonts w:ascii="Arial Nova" w:hAnsi="Arial Nova"/>
        </w:rPr>
        <w:br w:type="page"/>
      </w:r>
    </w:p>
    <w:p w14:paraId="6E997027" w14:textId="77777777" w:rsidR="004967F5" w:rsidRPr="004967F5" w:rsidRDefault="004967F5" w:rsidP="00C44960">
      <w:pPr>
        <w:pStyle w:val="Listeafsnit"/>
        <w:rPr>
          <w:rFonts w:ascii="Arial Nova" w:hAnsi="Arial Nova"/>
        </w:rPr>
      </w:pPr>
    </w:p>
    <w:p w14:paraId="3D924639" w14:textId="431BB22D" w:rsidR="004967F5" w:rsidRPr="004967F5" w:rsidRDefault="004967F5" w:rsidP="00C44960">
      <w:pPr>
        <w:pStyle w:val="Listeafsnit"/>
        <w:numPr>
          <w:ilvl w:val="0"/>
          <w:numId w:val="1"/>
        </w:numPr>
        <w:rPr>
          <w:rFonts w:ascii="Arial Nova" w:hAnsi="Arial Nova"/>
        </w:rPr>
      </w:pPr>
      <w:proofErr w:type="gramStart"/>
      <w:r w:rsidRPr="004967F5">
        <w:rPr>
          <w:rFonts w:ascii="Arial Nova" w:hAnsi="Arial Nova"/>
          <w:b/>
          <w:bCs/>
        </w:rPr>
        <w:t>GPDR status</w:t>
      </w:r>
      <w:proofErr w:type="gramEnd"/>
      <w:r w:rsidRPr="004967F5">
        <w:rPr>
          <w:rFonts w:ascii="Arial Nova" w:hAnsi="Arial Nova"/>
          <w:b/>
          <w:bCs/>
        </w:rPr>
        <w:t xml:space="preserve">: </w:t>
      </w:r>
      <w:r w:rsidRPr="004967F5">
        <w:rPr>
          <w:rFonts w:ascii="Arial Nova" w:hAnsi="Arial Nova"/>
        </w:rPr>
        <w:t>Det drøftes om vores tidligere GPDR-ansvarlige og GPDR-rådgiver har skudt over mål, da Ejerlauget ikke er et selskab eller en virksomhed, men alene en varmecentral for en begrænset gruppe. Alle personoplysninger varetages og opbevares hos administrator, som har sikre systemer, som opfylder alle krav til GPDR. T</w:t>
      </w:r>
      <w:r w:rsidR="00C96889">
        <w:rPr>
          <w:rFonts w:ascii="Arial Nova" w:hAnsi="Arial Nova"/>
        </w:rPr>
        <w:t>N</w:t>
      </w:r>
      <w:r w:rsidRPr="004967F5">
        <w:rPr>
          <w:rFonts w:ascii="Arial Nova" w:hAnsi="Arial Nova"/>
        </w:rPr>
        <w:t xml:space="preserve"> arbejder med GPDR, og F</w:t>
      </w:r>
      <w:r w:rsidR="00C96889">
        <w:rPr>
          <w:rFonts w:ascii="Arial Nova" w:hAnsi="Arial Nova"/>
        </w:rPr>
        <w:t>M</w:t>
      </w:r>
      <w:r w:rsidRPr="004967F5">
        <w:rPr>
          <w:rFonts w:ascii="Arial Nova" w:hAnsi="Arial Nova"/>
        </w:rPr>
        <w:t xml:space="preserve"> sender det fra GPDR-rådgiveren modtagne materiale til T</w:t>
      </w:r>
      <w:r w:rsidR="00C96889">
        <w:rPr>
          <w:rFonts w:ascii="Arial Nova" w:hAnsi="Arial Nova"/>
        </w:rPr>
        <w:t>N</w:t>
      </w:r>
      <w:r w:rsidRPr="004967F5">
        <w:rPr>
          <w:rFonts w:ascii="Arial Nova" w:hAnsi="Arial Nova"/>
        </w:rPr>
        <w:t xml:space="preserve"> for gennemgang.</w:t>
      </w:r>
    </w:p>
    <w:p w14:paraId="67C29D92" w14:textId="77777777" w:rsidR="00C44960" w:rsidRPr="00C44960" w:rsidRDefault="00C44960" w:rsidP="00C44960">
      <w:pPr>
        <w:pStyle w:val="Listeafsnit"/>
        <w:jc w:val="both"/>
        <w:rPr>
          <w:rFonts w:ascii="Arial Nova" w:hAnsi="Arial Nova"/>
        </w:rPr>
      </w:pPr>
    </w:p>
    <w:p w14:paraId="2F9CD6AB" w14:textId="641FAEF2"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 xml:space="preserve">Lækage: </w:t>
      </w:r>
      <w:r w:rsidRPr="004967F5">
        <w:rPr>
          <w:rFonts w:ascii="Arial Nova" w:hAnsi="Arial Nova"/>
        </w:rPr>
        <w:t>Lækagen er endelig lukket. Hullet er dækket, og der er sået græs. Det aftales at J</w:t>
      </w:r>
      <w:r w:rsidR="00C96889">
        <w:rPr>
          <w:rFonts w:ascii="Arial Nova" w:hAnsi="Arial Nova"/>
        </w:rPr>
        <w:t>N</w:t>
      </w:r>
      <w:r w:rsidRPr="004967F5">
        <w:rPr>
          <w:rFonts w:ascii="Arial Nova" w:hAnsi="Arial Nova"/>
        </w:rPr>
        <w:t xml:space="preserve"> og F</w:t>
      </w:r>
      <w:r w:rsidR="00C96889">
        <w:rPr>
          <w:rFonts w:ascii="Arial Nova" w:hAnsi="Arial Nova"/>
        </w:rPr>
        <w:t>M</w:t>
      </w:r>
      <w:r w:rsidRPr="004967F5">
        <w:rPr>
          <w:rFonts w:ascii="Arial Nova" w:hAnsi="Arial Nova"/>
        </w:rPr>
        <w:t xml:space="preserve"> holder møde omkring afslutning af lækagesagen efter nytår, da der stadig er affald, dybe spor i græsset efter maskiner, der er hjulhuller i fliserne. Til foråret vil der blive lagt rullegræs, </w:t>
      </w:r>
      <w:proofErr w:type="gramStart"/>
      <w:r w:rsidRPr="004967F5">
        <w:rPr>
          <w:rFonts w:ascii="Arial Nova" w:hAnsi="Arial Nova"/>
        </w:rPr>
        <w:t>såfremt</w:t>
      </w:r>
      <w:proofErr w:type="gramEnd"/>
      <w:r w:rsidRPr="004967F5">
        <w:rPr>
          <w:rFonts w:ascii="Arial Nova" w:hAnsi="Arial Nova"/>
        </w:rPr>
        <w:t xml:space="preserve"> der ikke er kommet græs. </w:t>
      </w:r>
    </w:p>
    <w:p w14:paraId="6BDE49B4" w14:textId="77777777" w:rsidR="00C44960" w:rsidRPr="00C44960" w:rsidRDefault="00C44960" w:rsidP="00C44960">
      <w:pPr>
        <w:pStyle w:val="Listeafsnit"/>
        <w:jc w:val="both"/>
        <w:rPr>
          <w:rFonts w:ascii="Arial Nova" w:hAnsi="Arial Nova"/>
        </w:rPr>
      </w:pPr>
    </w:p>
    <w:p w14:paraId="2EE42F6B" w14:textId="3023E393"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 xml:space="preserve">Økonomi: </w:t>
      </w:r>
      <w:r w:rsidRPr="004967F5">
        <w:rPr>
          <w:rFonts w:ascii="Arial Nova" w:hAnsi="Arial Nova"/>
        </w:rPr>
        <w:t xml:space="preserve">Administrator oplyser om status. Der mangler stadig endelig faktura vedrørende lækagesagen. Når den foreligger, vil der blive udarbejdet et endeligt regnskab, som vil blive opkrævet hos beboerne fordelt over 6 måneder, som besluttet på bestyrelsesmødet i august 2024 – oprindeligt fra november 2024 – men opkrævning kan først ske, når sidste fakturaer er modtaget for lækage 2. </w:t>
      </w:r>
    </w:p>
    <w:p w14:paraId="02FBF8C9" w14:textId="77777777" w:rsidR="004967F5" w:rsidRPr="004967F5" w:rsidRDefault="004967F5" w:rsidP="004967F5">
      <w:pPr>
        <w:pStyle w:val="Listeafsnit"/>
        <w:jc w:val="both"/>
        <w:rPr>
          <w:rFonts w:ascii="Arial Nova" w:hAnsi="Arial Nova"/>
        </w:rPr>
      </w:pPr>
      <w:r w:rsidRPr="004967F5">
        <w:rPr>
          <w:rFonts w:ascii="Arial Nova" w:hAnsi="Arial Nova"/>
        </w:rPr>
        <w:t xml:space="preserve">Der har været nogle få beboere, som har haft brug for at få deres efterbetalinger af varme delt i flere rater. </w:t>
      </w:r>
    </w:p>
    <w:p w14:paraId="1783F37D" w14:textId="77777777" w:rsidR="004967F5" w:rsidRPr="004967F5" w:rsidRDefault="004967F5" w:rsidP="004967F5">
      <w:pPr>
        <w:pStyle w:val="Listeafsnit"/>
        <w:jc w:val="both"/>
        <w:rPr>
          <w:rFonts w:ascii="Arial Nova" w:hAnsi="Arial Nova"/>
        </w:rPr>
      </w:pPr>
      <w:r w:rsidRPr="004967F5">
        <w:rPr>
          <w:rFonts w:ascii="Arial Nova" w:hAnsi="Arial Nova"/>
        </w:rPr>
        <w:t>Administrator beder andelsboligforeningerne om i sager, hvor der er tale om behandling, at der forinden afregning til boet tilbageholdes et beløb til endelig afregning, når varmeregnskab foreligger. Der har været sager, hvor administrator bliver mødt med besked om, at ’boet er afsluttet’, når administrator søger at få efterbetalinger i hus.</w:t>
      </w:r>
    </w:p>
    <w:p w14:paraId="29735CC4" w14:textId="77777777" w:rsidR="00C44960" w:rsidRPr="00C44960" w:rsidRDefault="00C44960" w:rsidP="00C44960">
      <w:pPr>
        <w:pStyle w:val="Listeafsnit"/>
        <w:jc w:val="both"/>
        <w:rPr>
          <w:rFonts w:ascii="Arial Nova" w:hAnsi="Arial Nova"/>
          <w:i/>
          <w:iCs/>
        </w:rPr>
      </w:pPr>
    </w:p>
    <w:p w14:paraId="06F19704" w14:textId="6D47FBD1" w:rsidR="004F2547" w:rsidRPr="004F2547" w:rsidRDefault="004F2547" w:rsidP="004967F5">
      <w:pPr>
        <w:pStyle w:val="Listeafsnit"/>
        <w:numPr>
          <w:ilvl w:val="0"/>
          <w:numId w:val="1"/>
        </w:numPr>
        <w:jc w:val="both"/>
        <w:rPr>
          <w:rFonts w:ascii="Arial Nova" w:hAnsi="Arial Nova"/>
          <w:b/>
          <w:bCs/>
        </w:rPr>
      </w:pPr>
      <w:r w:rsidRPr="004F2547">
        <w:rPr>
          <w:rFonts w:ascii="Arial Nova" w:hAnsi="Arial Nova"/>
          <w:b/>
          <w:bCs/>
        </w:rPr>
        <w:t>Udgår</w:t>
      </w:r>
    </w:p>
    <w:p w14:paraId="607212E6" w14:textId="77777777" w:rsidR="004F2547" w:rsidRPr="004F2547" w:rsidRDefault="004F2547" w:rsidP="004F2547">
      <w:pPr>
        <w:pStyle w:val="Listeafsnit"/>
        <w:jc w:val="both"/>
        <w:rPr>
          <w:rFonts w:ascii="Arial Nova" w:hAnsi="Arial Nova"/>
        </w:rPr>
      </w:pPr>
    </w:p>
    <w:p w14:paraId="24D918B6" w14:textId="7D3B211B"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 xml:space="preserve">Fremtidens varme: </w:t>
      </w:r>
      <w:r w:rsidRPr="004967F5">
        <w:rPr>
          <w:rFonts w:ascii="Arial Nova" w:hAnsi="Arial Nova"/>
        </w:rPr>
        <w:t>J</w:t>
      </w:r>
      <w:r w:rsidR="00C96889">
        <w:rPr>
          <w:rFonts w:ascii="Arial Nova" w:hAnsi="Arial Nova"/>
        </w:rPr>
        <w:t>N</w:t>
      </w:r>
      <w:r w:rsidRPr="004967F5">
        <w:rPr>
          <w:rFonts w:ascii="Arial Nova" w:hAnsi="Arial Nova"/>
        </w:rPr>
        <w:t xml:space="preserve"> oplyser, at fjernvarme formentlig kommer sidst i 2027 – først i 2028. Status er uændret. Vi skal forvente en pris på kr. 30-40.000,00 for at ligge stik ind i varmecentralen – måske kan vi få det gratis, da vi kommer med en stor kundegruppe. Det vurderes at prisen for at få varmen ind med veksler mv. vil være </w:t>
      </w:r>
      <w:r w:rsidR="00C96889">
        <w:rPr>
          <w:rFonts w:ascii="Arial Nova" w:hAnsi="Arial Nova"/>
        </w:rPr>
        <w:t>ca.</w:t>
      </w:r>
      <w:r w:rsidRPr="004967F5">
        <w:rPr>
          <w:rFonts w:ascii="Arial Nova" w:hAnsi="Arial Nova"/>
        </w:rPr>
        <w:t xml:space="preserve"> kr. 300.000,00. Planen er at varmecentralen skal være en spidslastcentral. </w:t>
      </w:r>
    </w:p>
    <w:p w14:paraId="378F4444" w14:textId="77777777" w:rsidR="00C44960" w:rsidRPr="00C44960" w:rsidRDefault="00C44960" w:rsidP="00C44960">
      <w:pPr>
        <w:pStyle w:val="Listeafsnit"/>
        <w:jc w:val="both"/>
        <w:rPr>
          <w:rFonts w:ascii="Arial Nova" w:hAnsi="Arial Nova"/>
        </w:rPr>
      </w:pPr>
    </w:p>
    <w:p w14:paraId="3795CA18" w14:textId="5DA67A8D"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Valg af medlemmer til udvalg:</w:t>
      </w:r>
      <w:r w:rsidRPr="004967F5">
        <w:rPr>
          <w:rFonts w:ascii="Arial Nova" w:hAnsi="Arial Nova"/>
        </w:rPr>
        <w:t xml:space="preserve"> Vi skal have nedsat et udvalg til eventuelt at arbejde for at fjerne deklaration omkring </w:t>
      </w:r>
      <w:proofErr w:type="spellStart"/>
      <w:r w:rsidRPr="004967F5">
        <w:rPr>
          <w:rFonts w:ascii="Arial Nova" w:hAnsi="Arial Nova"/>
        </w:rPr>
        <w:t>Ejerlaugets</w:t>
      </w:r>
      <w:proofErr w:type="spellEnd"/>
      <w:r w:rsidRPr="004967F5">
        <w:rPr>
          <w:rFonts w:ascii="Arial Nova" w:hAnsi="Arial Nova"/>
        </w:rPr>
        <w:t xml:space="preserve"> forpligtelse til at levere signalforsyning via antenneanlægget. Det er ikke fordi, Ejerlauget ikke længere vil levere signalforsyning via antenneanlægget, men alene skal ud af forpligtelsen, da antenneanlægget er gammelt. Som deklarationen står nu, er Ejerlauget forpligtet til at etablere ny antenneforsyning, hvis anlægget skulle bryde sammen eller på anden vis blive ubrugeligt. Det vil medføre en ikke uvæsentlig omkostning for beboerne i Ejerlauget. Derudover er tiden løbet fra det punkt på tinglyste deklaration fra 1980, som vedrører antenneforsyning, da mange nu – og flere fremover – vil gå væk fra TV-pakker via antenneanlæg og overgå til fiberløsninger. Ved sletning af </w:t>
      </w:r>
      <w:proofErr w:type="spellStart"/>
      <w:r w:rsidRPr="004967F5">
        <w:rPr>
          <w:rFonts w:ascii="Arial Nova" w:hAnsi="Arial Nova"/>
        </w:rPr>
        <w:t>Ejerlaugets</w:t>
      </w:r>
      <w:proofErr w:type="spellEnd"/>
      <w:r w:rsidRPr="004967F5">
        <w:rPr>
          <w:rFonts w:ascii="Arial Nova" w:hAnsi="Arial Nova"/>
        </w:rPr>
        <w:t xml:space="preserve"> forpligtelse fra deklarationen, vil Ejerlauget alene stå for levering af signalforsyning, så længe anlægget er i drift. Når anlægget ikke længere kan anvendes, vil de beboere, som havde anvendt anlægget kunne lave alternative aftaler – og evt. lave aftale direkte med </w:t>
      </w:r>
      <w:proofErr w:type="spellStart"/>
      <w:r w:rsidRPr="004967F5">
        <w:rPr>
          <w:rFonts w:ascii="Arial Nova" w:hAnsi="Arial Nova"/>
        </w:rPr>
        <w:t>You</w:t>
      </w:r>
      <w:proofErr w:type="spellEnd"/>
      <w:r w:rsidRPr="004967F5">
        <w:rPr>
          <w:rFonts w:ascii="Arial Nova" w:hAnsi="Arial Nova"/>
        </w:rPr>
        <w:t xml:space="preserve"> See. De enkelte bestyrelser må drøfte, om de kan tilslutte sig dette punkt, så der kan arbejdes videre på sletning af forpligtelsen om signalforsyning på deklarationen.</w:t>
      </w:r>
    </w:p>
    <w:p w14:paraId="187C6EA4" w14:textId="65CF1DFB" w:rsidR="004F2547" w:rsidRDefault="004F2547">
      <w:pPr>
        <w:rPr>
          <w:rFonts w:ascii="Arial Nova" w:eastAsiaTheme="minorEastAsia" w:hAnsi="Arial Nova"/>
          <w:lang w:eastAsia="da-DK"/>
        </w:rPr>
      </w:pPr>
      <w:r>
        <w:rPr>
          <w:rFonts w:ascii="Arial Nova" w:hAnsi="Arial Nova"/>
        </w:rPr>
        <w:br w:type="page"/>
      </w:r>
    </w:p>
    <w:p w14:paraId="55BE05F1" w14:textId="77777777" w:rsidR="00C44960" w:rsidRPr="00C44960" w:rsidRDefault="00C44960" w:rsidP="00C44960">
      <w:pPr>
        <w:pStyle w:val="Listeafsnit"/>
        <w:jc w:val="both"/>
        <w:rPr>
          <w:rFonts w:ascii="Arial Nova" w:hAnsi="Arial Nova"/>
        </w:rPr>
      </w:pPr>
    </w:p>
    <w:p w14:paraId="0876DB9B" w14:textId="7B878168"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Udvalg:</w:t>
      </w:r>
    </w:p>
    <w:p w14:paraId="52D37777" w14:textId="77777777" w:rsidR="004967F5" w:rsidRPr="004967F5" w:rsidRDefault="004967F5" w:rsidP="004967F5">
      <w:pPr>
        <w:pStyle w:val="Listeafsnit"/>
        <w:jc w:val="both"/>
        <w:rPr>
          <w:rFonts w:ascii="Arial Nova" w:hAnsi="Arial Nova"/>
        </w:rPr>
      </w:pPr>
      <w:r w:rsidRPr="004967F5">
        <w:rPr>
          <w:rFonts w:ascii="Arial Nova" w:hAnsi="Arial Nova"/>
          <w:b/>
          <w:bCs/>
        </w:rPr>
        <w:t xml:space="preserve">Prisstigning </w:t>
      </w:r>
      <w:proofErr w:type="spellStart"/>
      <w:r w:rsidRPr="004967F5">
        <w:rPr>
          <w:rFonts w:ascii="Arial Nova" w:hAnsi="Arial Nova"/>
          <w:b/>
          <w:bCs/>
        </w:rPr>
        <w:t>You</w:t>
      </w:r>
      <w:proofErr w:type="spellEnd"/>
      <w:r w:rsidRPr="004967F5">
        <w:rPr>
          <w:rFonts w:ascii="Arial Nova" w:hAnsi="Arial Nova"/>
          <w:b/>
          <w:bCs/>
        </w:rPr>
        <w:t xml:space="preserve"> See: </w:t>
      </w:r>
      <w:proofErr w:type="spellStart"/>
      <w:r w:rsidRPr="004967F5">
        <w:rPr>
          <w:rFonts w:ascii="Arial Nova" w:hAnsi="Arial Nova"/>
        </w:rPr>
        <w:t>You</w:t>
      </w:r>
      <w:proofErr w:type="spellEnd"/>
      <w:r w:rsidRPr="004967F5">
        <w:rPr>
          <w:rFonts w:ascii="Arial Nova" w:hAnsi="Arial Nova"/>
        </w:rPr>
        <w:t xml:space="preserve"> See har varslet prisstigning til kr. 237,86 pr./md., Verdens TV til kr. 57,82 og drift af anlægget kr. 34,32 – I alt vil omkostning til </w:t>
      </w:r>
      <w:proofErr w:type="spellStart"/>
      <w:r w:rsidRPr="004967F5">
        <w:rPr>
          <w:rFonts w:ascii="Arial Nova" w:hAnsi="Arial Nova"/>
        </w:rPr>
        <w:t>You</w:t>
      </w:r>
      <w:proofErr w:type="spellEnd"/>
      <w:r w:rsidRPr="004967F5">
        <w:rPr>
          <w:rFonts w:ascii="Arial Nova" w:hAnsi="Arial Nova"/>
        </w:rPr>
        <w:t xml:space="preserve"> See stige fra kr. 298,29 pr. md. Til kr. 330,00 pr. md. Fra 1/1 2025. </w:t>
      </w:r>
    </w:p>
    <w:p w14:paraId="159AE5E0" w14:textId="6069EC10" w:rsidR="004967F5" w:rsidRPr="004967F5" w:rsidRDefault="004967F5" w:rsidP="004967F5">
      <w:pPr>
        <w:pStyle w:val="Listeafsnit"/>
        <w:jc w:val="both"/>
        <w:rPr>
          <w:rFonts w:ascii="Arial Nova" w:hAnsi="Arial Nova"/>
        </w:rPr>
      </w:pPr>
      <w:r w:rsidRPr="004967F5">
        <w:rPr>
          <w:rFonts w:ascii="Arial Nova" w:hAnsi="Arial Nova"/>
        </w:rPr>
        <w:t>Varmemålere/</w:t>
      </w:r>
      <w:proofErr w:type="spellStart"/>
      <w:r w:rsidRPr="004967F5">
        <w:rPr>
          <w:rFonts w:ascii="Arial Nova" w:hAnsi="Arial Nova"/>
        </w:rPr>
        <w:t>Casi</w:t>
      </w:r>
      <w:proofErr w:type="spellEnd"/>
      <w:r w:rsidRPr="004967F5">
        <w:rPr>
          <w:rFonts w:ascii="Arial Nova" w:hAnsi="Arial Nova"/>
        </w:rPr>
        <w:t xml:space="preserve">: </w:t>
      </w:r>
      <w:proofErr w:type="spellStart"/>
      <w:r w:rsidRPr="004967F5">
        <w:rPr>
          <w:rFonts w:ascii="Arial Nova" w:hAnsi="Arial Nova"/>
        </w:rPr>
        <w:t>Casi</w:t>
      </w:r>
      <w:proofErr w:type="spellEnd"/>
      <w:r w:rsidRPr="004967F5">
        <w:rPr>
          <w:rFonts w:ascii="Arial Nova" w:hAnsi="Arial Nova"/>
        </w:rPr>
        <w:t xml:space="preserve"> målere kan på </w:t>
      </w:r>
      <w:proofErr w:type="spellStart"/>
      <w:r w:rsidR="00C96889">
        <w:rPr>
          <w:rFonts w:ascii="Arial Nova" w:hAnsi="Arial Nova"/>
        </w:rPr>
        <w:t>casi’s</w:t>
      </w:r>
      <w:proofErr w:type="spellEnd"/>
      <w:r w:rsidR="00C96889">
        <w:rPr>
          <w:rFonts w:ascii="Arial Nova" w:hAnsi="Arial Nova"/>
        </w:rPr>
        <w:t xml:space="preserve"> hjemmeside</w:t>
      </w:r>
      <w:r w:rsidRPr="004967F5">
        <w:rPr>
          <w:rFonts w:ascii="Arial Nova" w:hAnsi="Arial Nova"/>
        </w:rPr>
        <w:t xml:space="preserve"> kun aflæses i Megawatt. Vi har siden montering af nye målere bedt </w:t>
      </w:r>
      <w:proofErr w:type="spellStart"/>
      <w:r w:rsidRPr="004967F5">
        <w:rPr>
          <w:rFonts w:ascii="Arial Nova" w:hAnsi="Arial Nova"/>
        </w:rPr>
        <w:t>Casi</w:t>
      </w:r>
      <w:proofErr w:type="spellEnd"/>
      <w:r w:rsidRPr="004967F5">
        <w:rPr>
          <w:rFonts w:ascii="Arial Nova" w:hAnsi="Arial Nova"/>
        </w:rPr>
        <w:t xml:space="preserve"> om at ændre denne aflæsning til kWh, da de enkeltes forbrug er så lavt, at det ikke er muligt at anvende en Megawatt aflæsning til noget. Administrator oplyser, at der er et EU-direktiv, som siger, at man skal kunne følge sit forbrug. På nuværende tidspunkt er </w:t>
      </w:r>
      <w:proofErr w:type="spellStart"/>
      <w:r w:rsidRPr="004967F5">
        <w:rPr>
          <w:rFonts w:ascii="Arial Nova" w:hAnsi="Arial Nova"/>
        </w:rPr>
        <w:t>Casi-App’en</w:t>
      </w:r>
      <w:proofErr w:type="spellEnd"/>
      <w:r w:rsidRPr="004967F5">
        <w:rPr>
          <w:rFonts w:ascii="Arial Nova" w:hAnsi="Arial Nova"/>
        </w:rPr>
        <w:t xml:space="preserve"> ikke anvendelig til formålet for beboerne i Ejerlauget Båstrup Park. Administrator sender EU direktiv til Jesper Nissen.</w:t>
      </w:r>
    </w:p>
    <w:p w14:paraId="094C7522" w14:textId="4029ADFF" w:rsidR="004967F5" w:rsidRPr="004967F5" w:rsidRDefault="004967F5" w:rsidP="004967F5">
      <w:pPr>
        <w:pStyle w:val="Listeafsnit"/>
        <w:jc w:val="both"/>
        <w:rPr>
          <w:rFonts w:ascii="Arial Nova" w:hAnsi="Arial Nova"/>
        </w:rPr>
      </w:pPr>
      <w:hyperlink r:id="rId9" w:tgtFrame="_blank" w:history="1">
        <w:r w:rsidRPr="004967F5">
          <w:rPr>
            <w:rStyle w:val="Hyperlink"/>
            <w:rFonts w:ascii="Arial Nova" w:hAnsi="Arial Nova"/>
          </w:rPr>
          <w:br/>
          <w:t>https://eed.dk/</w:t>
        </w:r>
      </w:hyperlink>
      <w:r w:rsidR="000D5258">
        <w:rPr>
          <w:rStyle w:val="Hyperlink"/>
          <w:rFonts w:ascii="Arial Nova" w:hAnsi="Arial Nova"/>
        </w:rPr>
        <w:t xml:space="preserve">     </w:t>
      </w:r>
    </w:p>
    <w:p w14:paraId="553652AC" w14:textId="77777777" w:rsidR="004967F5" w:rsidRPr="004967F5" w:rsidRDefault="004967F5" w:rsidP="004967F5">
      <w:pPr>
        <w:pStyle w:val="Listeafsnit"/>
        <w:jc w:val="both"/>
        <w:rPr>
          <w:rFonts w:ascii="Arial Nova" w:hAnsi="Arial Nova"/>
        </w:rPr>
      </w:pPr>
      <w:hyperlink r:id="rId10" w:tgtFrame="_blank" w:history="1">
        <w:r w:rsidRPr="004967F5">
          <w:rPr>
            <w:rStyle w:val="Hyperlink"/>
            <w:rFonts w:ascii="Arial Nova" w:hAnsi="Arial Nova"/>
          </w:rPr>
          <w:t>https://energy.ec.europa.eu/index_en</w:t>
        </w:r>
      </w:hyperlink>
    </w:p>
    <w:p w14:paraId="200E689A" w14:textId="77777777" w:rsidR="004967F5" w:rsidRPr="004967F5" w:rsidRDefault="004967F5" w:rsidP="004967F5">
      <w:pPr>
        <w:pStyle w:val="Listeafsnit"/>
        <w:jc w:val="both"/>
        <w:rPr>
          <w:rFonts w:ascii="Arial Nova" w:hAnsi="Arial Nova"/>
        </w:rPr>
      </w:pPr>
    </w:p>
    <w:p w14:paraId="63CFA6CC" w14:textId="77777777"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 xml:space="preserve">Planlagt vedligeholdelse over for forbruger: </w:t>
      </w:r>
      <w:r w:rsidRPr="004967F5">
        <w:rPr>
          <w:rFonts w:ascii="Arial Nova" w:hAnsi="Arial Nova"/>
        </w:rPr>
        <w:t xml:space="preserve">Brev til beboerne om løbende vedligeholdelse - udkast udarbejdet i august 2024 – sættes på hjemmesiden. Beboerne bedes lave disse småopgaver som beskrevet i brevet, for at sikre en stabil drift af varmecentralen. </w:t>
      </w:r>
    </w:p>
    <w:p w14:paraId="2A81C2F2" w14:textId="77777777" w:rsidR="00C44960" w:rsidRPr="00C44960" w:rsidRDefault="00C44960" w:rsidP="00C44960">
      <w:pPr>
        <w:pStyle w:val="Listeafsnit"/>
        <w:jc w:val="both"/>
        <w:rPr>
          <w:rFonts w:ascii="Arial Nova" w:hAnsi="Arial Nova"/>
        </w:rPr>
      </w:pPr>
    </w:p>
    <w:p w14:paraId="303ECB8F" w14:textId="0BCCAE8D"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Næste møde:</w:t>
      </w:r>
      <w:r w:rsidRPr="004967F5">
        <w:rPr>
          <w:rFonts w:ascii="Arial Nova" w:hAnsi="Arial Nova"/>
        </w:rPr>
        <w:t xml:space="preserve"> Den fremsendte mødekalender ændres, da Marianne Gram ikke har mulighed for at deltage i møderne om mandagen. Mødedage ændres til onsdage i ulige uger, efter ønske fra Karen Crillesen. </w:t>
      </w:r>
      <w:r w:rsidR="000D5258">
        <w:rPr>
          <w:rFonts w:ascii="Arial Nova" w:hAnsi="Arial Nova"/>
        </w:rPr>
        <w:t>(Se bilag 1)</w:t>
      </w:r>
    </w:p>
    <w:p w14:paraId="308D173C" w14:textId="77777777" w:rsidR="00C44960" w:rsidRPr="00C44960" w:rsidRDefault="00C44960" w:rsidP="00C44960">
      <w:pPr>
        <w:pStyle w:val="Listeafsnit"/>
        <w:jc w:val="both"/>
        <w:rPr>
          <w:rFonts w:ascii="Arial Nova" w:hAnsi="Arial Nova"/>
        </w:rPr>
      </w:pPr>
    </w:p>
    <w:p w14:paraId="7413F28E" w14:textId="2DA81AD9" w:rsidR="004967F5" w:rsidRPr="004967F5" w:rsidRDefault="004967F5" w:rsidP="004967F5">
      <w:pPr>
        <w:pStyle w:val="Listeafsnit"/>
        <w:numPr>
          <w:ilvl w:val="0"/>
          <w:numId w:val="1"/>
        </w:numPr>
        <w:jc w:val="both"/>
        <w:rPr>
          <w:rFonts w:ascii="Arial Nova" w:hAnsi="Arial Nova"/>
        </w:rPr>
      </w:pPr>
      <w:r w:rsidRPr="004967F5">
        <w:rPr>
          <w:rFonts w:ascii="Arial Nova" w:hAnsi="Arial Nova"/>
          <w:b/>
          <w:bCs/>
        </w:rPr>
        <w:t>Eventuelt:</w:t>
      </w:r>
      <w:r w:rsidRPr="004967F5">
        <w:rPr>
          <w:rFonts w:ascii="Arial Nova" w:hAnsi="Arial Nova"/>
        </w:rPr>
        <w:t xml:space="preserve"> T</w:t>
      </w:r>
      <w:r w:rsidR="00C44960">
        <w:rPr>
          <w:rFonts w:ascii="Arial Nova" w:hAnsi="Arial Nova"/>
        </w:rPr>
        <w:t>N</w:t>
      </w:r>
      <w:r w:rsidRPr="004967F5">
        <w:rPr>
          <w:rFonts w:ascii="Arial Nova" w:hAnsi="Arial Nova"/>
        </w:rPr>
        <w:t xml:space="preserve"> spørger om der hensættes til vedligeholdelse. Det gør der. Der hensættes i nuværende budget kr. 100.000,00 i 2024/25. Beløbet er planlagt til at stige i kommende år, men først skulle de nuværende lækagesager først være afregnet, inden beboerne belastes yderligere.</w:t>
      </w:r>
    </w:p>
    <w:p w14:paraId="5D47D7F9" w14:textId="77777777" w:rsidR="00AD74DD" w:rsidRPr="004967F5" w:rsidRDefault="00AD74DD" w:rsidP="00AD74DD">
      <w:pPr>
        <w:pStyle w:val="Ingenafstand"/>
        <w:rPr>
          <w:rFonts w:ascii="Arial Nova" w:hAnsi="Arial Nova"/>
        </w:rPr>
      </w:pPr>
    </w:p>
    <w:p w14:paraId="6B90E9EB" w14:textId="77777777" w:rsidR="004967F5" w:rsidRPr="004967F5" w:rsidRDefault="004967F5" w:rsidP="00AD74DD">
      <w:pPr>
        <w:pStyle w:val="Ingenafstand"/>
        <w:rPr>
          <w:rFonts w:ascii="Arial Nova" w:hAnsi="Arial Nova"/>
        </w:rPr>
      </w:pPr>
    </w:p>
    <w:p w14:paraId="6D56E420" w14:textId="77777777" w:rsidR="00CD52B7" w:rsidRPr="004967F5" w:rsidRDefault="00CD52B7" w:rsidP="00AD74DD">
      <w:pPr>
        <w:pStyle w:val="Ingenafstand"/>
        <w:rPr>
          <w:rFonts w:ascii="Arial Nova" w:hAnsi="Arial Nova"/>
        </w:rPr>
      </w:pPr>
    </w:p>
    <w:p w14:paraId="397A9809" w14:textId="77777777" w:rsidR="00CD52B7" w:rsidRPr="004967F5" w:rsidRDefault="00CD52B7" w:rsidP="00AD74DD">
      <w:pPr>
        <w:pStyle w:val="Ingenafstand"/>
        <w:rPr>
          <w:rFonts w:ascii="Arial Nova" w:hAnsi="Arial Nova"/>
        </w:rPr>
      </w:pPr>
      <w:r w:rsidRPr="004967F5">
        <w:rPr>
          <w:rFonts w:ascii="Arial Nova" w:hAnsi="Arial Nova"/>
        </w:rPr>
        <w:t>Referent</w:t>
      </w:r>
    </w:p>
    <w:p w14:paraId="3D19129E" w14:textId="7F6E77AF" w:rsidR="000D5258" w:rsidRDefault="00CD52B7" w:rsidP="00A86FF3">
      <w:pPr>
        <w:pStyle w:val="Ingenafstand"/>
        <w:rPr>
          <w:rFonts w:ascii="Arial Nova" w:hAnsi="Arial Nova"/>
        </w:rPr>
      </w:pPr>
      <w:r w:rsidRPr="004967F5">
        <w:rPr>
          <w:rFonts w:ascii="Arial Nova" w:hAnsi="Arial Nova"/>
        </w:rPr>
        <w:t>Marianne Thorn</w:t>
      </w:r>
    </w:p>
    <w:sectPr w:rsidR="000D5258" w:rsidSect="000A20EB">
      <w:headerReference w:type="default" r:id="rId11"/>
      <w:footerReference w:type="default" r:id="rId12"/>
      <w:pgSz w:w="11906" w:h="16838"/>
      <w:pgMar w:top="1843" w:right="1133" w:bottom="1701" w:left="1134"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C081" w14:textId="77777777" w:rsidR="0059477C" w:rsidRDefault="0059477C" w:rsidP="00EA3DDD">
      <w:pPr>
        <w:spacing w:after="0" w:line="240" w:lineRule="auto"/>
      </w:pPr>
      <w:r>
        <w:separator/>
      </w:r>
    </w:p>
  </w:endnote>
  <w:endnote w:type="continuationSeparator" w:id="0">
    <w:p w14:paraId="4F598AA2" w14:textId="77777777" w:rsidR="0059477C" w:rsidRDefault="0059477C" w:rsidP="00EA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042200353"/>
      <w:docPartObj>
        <w:docPartGallery w:val="Page Numbers (Bottom of Page)"/>
        <w:docPartUnique/>
      </w:docPartObj>
    </w:sdtPr>
    <w:sdtContent>
      <w:sdt>
        <w:sdtPr>
          <w:rPr>
            <w:rFonts w:ascii="Arial" w:hAnsi="Arial" w:cs="Arial"/>
            <w:sz w:val="18"/>
            <w:szCs w:val="18"/>
          </w:rPr>
          <w:id w:val="-219372111"/>
          <w:docPartObj>
            <w:docPartGallery w:val="Page Numbers (Top of Page)"/>
            <w:docPartUnique/>
          </w:docPartObj>
        </w:sdtPr>
        <w:sdtContent>
          <w:p w14:paraId="486F12EE" w14:textId="362C0DA5" w:rsidR="00DB4392" w:rsidRPr="00B9039E" w:rsidRDefault="0000049F" w:rsidP="004D6A38">
            <w:pPr>
              <w:pStyle w:val="Sidefod"/>
              <w:ind w:firstLine="1304"/>
              <w:rPr>
                <w:rFonts w:ascii="Arial" w:hAnsi="Arial" w:cs="Arial"/>
                <w:lang w:val="nb-NO"/>
              </w:rPr>
            </w:pPr>
            <w:r w:rsidRPr="00B9039E">
              <w:rPr>
                <w:rStyle w:val="Hyperlink"/>
                <w:rFonts w:ascii="Arial" w:hAnsi="Arial" w:cs="Arial"/>
                <w:lang w:val="nb-NO"/>
              </w:rPr>
              <w:t>Telefon +45 24 96 69 09</w:t>
            </w:r>
            <w:r w:rsidR="00DB4392" w:rsidRPr="00B9039E">
              <w:rPr>
                <w:rFonts w:ascii="Arial" w:hAnsi="Arial" w:cs="Arial"/>
                <w:color w:val="808080" w:themeColor="background1" w:themeShade="80"/>
                <w:lang w:val="nb-NO"/>
              </w:rPr>
              <w:t xml:space="preserve">   </w:t>
            </w:r>
            <w:r w:rsidR="00DB4392" w:rsidRPr="0000049F">
              <w:rPr>
                <w:rFonts w:ascii="Arial" w:hAnsi="Arial" w:cs="Arial"/>
                <w:color w:val="808080" w:themeColor="background1" w:themeShade="80"/>
              </w:rPr>
              <w:sym w:font="Wingdings" w:char="F09F"/>
            </w:r>
            <w:r w:rsidR="00DB4392" w:rsidRPr="00B9039E">
              <w:rPr>
                <w:rFonts w:ascii="Arial" w:hAnsi="Arial" w:cs="Arial"/>
                <w:color w:val="808080" w:themeColor="background1" w:themeShade="80"/>
                <w:lang w:val="nb-NO"/>
              </w:rPr>
              <w:t xml:space="preserve">  </w:t>
            </w:r>
            <w:hyperlink r:id="rId1" w:history="1">
              <w:r w:rsidR="006C771A" w:rsidRPr="00B9039E">
                <w:rPr>
                  <w:rStyle w:val="Hyperlink"/>
                  <w:rFonts w:ascii="Arial" w:hAnsi="Arial" w:cs="Arial"/>
                  <w:lang w:val="nb-NO"/>
                </w:rPr>
                <w:t>Formand@ejerlauget.info</w:t>
              </w:r>
            </w:hyperlink>
            <w:r w:rsidRPr="00B9039E">
              <w:rPr>
                <w:rFonts w:ascii="Arial" w:hAnsi="Arial" w:cs="Arial"/>
                <w:color w:val="808080" w:themeColor="background1" w:themeShade="80"/>
                <w:lang w:val="nb-NO"/>
              </w:rPr>
              <w:t xml:space="preserve"> </w:t>
            </w:r>
            <w:r w:rsidR="00311C62" w:rsidRPr="00B9039E">
              <w:rPr>
                <w:rFonts w:ascii="Arial" w:hAnsi="Arial" w:cs="Arial"/>
                <w:color w:val="808080" w:themeColor="background1" w:themeShade="80"/>
                <w:lang w:val="nb-NO"/>
              </w:rPr>
              <w:t xml:space="preserve"> </w:t>
            </w:r>
            <w:r w:rsidR="00DB4392" w:rsidRPr="0000049F">
              <w:rPr>
                <w:rFonts w:ascii="Arial" w:hAnsi="Arial" w:cs="Arial"/>
                <w:color w:val="808080" w:themeColor="background1" w:themeShade="80"/>
              </w:rPr>
              <w:sym w:font="Wingdings" w:char="F09F"/>
            </w:r>
            <w:r w:rsidR="00DB4392" w:rsidRPr="00B9039E">
              <w:rPr>
                <w:rFonts w:ascii="Arial" w:hAnsi="Arial" w:cs="Arial"/>
                <w:color w:val="808080" w:themeColor="background1" w:themeShade="80"/>
                <w:lang w:val="nb-NO"/>
              </w:rPr>
              <w:t xml:space="preserve">   </w:t>
            </w:r>
            <w:hyperlink r:id="rId2" w:history="1">
              <w:r w:rsidR="006C771A" w:rsidRPr="00B9039E">
                <w:rPr>
                  <w:rStyle w:val="Hyperlink"/>
                  <w:rFonts w:ascii="Arial" w:hAnsi="Arial" w:cs="Arial"/>
                  <w:lang w:val="nb-NO"/>
                </w:rPr>
                <w:t>www.ejerlaugrt.info</w:t>
              </w:r>
            </w:hyperlink>
          </w:p>
          <w:p w14:paraId="53145300" w14:textId="2F30DA6B" w:rsidR="006C771A" w:rsidRPr="006C771A" w:rsidRDefault="006C771A" w:rsidP="006C771A">
            <w:pPr>
              <w:pStyle w:val="Sidefod"/>
              <w:ind w:firstLine="1304"/>
              <w:jc w:val="center"/>
              <w:rPr>
                <w:rStyle w:val="Hyperlink"/>
              </w:rPr>
            </w:pPr>
            <w:r w:rsidRPr="006C771A">
              <w:rPr>
                <w:rStyle w:val="Hyperlink"/>
              </w:rPr>
              <w:t xml:space="preserve">CVR nr. </w:t>
            </w:r>
            <w:r w:rsidRPr="006C771A">
              <w:rPr>
                <w:rStyle w:val="Hyperlink"/>
                <w:rFonts w:ascii="Arial" w:hAnsi="Arial" w:cs="Arial"/>
              </w:rPr>
              <w:t>78179619</w:t>
            </w:r>
          </w:p>
          <w:p w14:paraId="6835FF2A" w14:textId="1BB904F6" w:rsidR="00DB4392" w:rsidRPr="0000049F" w:rsidRDefault="00DB4392" w:rsidP="004D6A38">
            <w:pPr>
              <w:pStyle w:val="Sidefod"/>
              <w:rPr>
                <w:rFonts w:ascii="Arial" w:hAnsi="Arial" w:cs="Arial"/>
                <w:color w:val="808080" w:themeColor="background1" w:themeShade="80"/>
              </w:rPr>
            </w:pPr>
          </w:p>
          <w:p w14:paraId="7A8ACBC4" w14:textId="77777777" w:rsidR="00DB4392" w:rsidRPr="00450224" w:rsidRDefault="00DB4392" w:rsidP="00D76F90">
            <w:pPr>
              <w:pStyle w:val="Sidefod"/>
              <w:tabs>
                <w:tab w:val="left" w:pos="6096"/>
                <w:tab w:val="left" w:pos="6379"/>
              </w:tabs>
              <w:rPr>
                <w:rFonts w:ascii="Arial" w:hAnsi="Arial" w:cs="Arial"/>
                <w:color w:val="808080" w:themeColor="background1" w:themeShade="80"/>
                <w:sz w:val="18"/>
                <w:szCs w:val="18"/>
              </w:rPr>
            </w:pPr>
            <w:r w:rsidRPr="00450224">
              <w:rPr>
                <w:rFonts w:ascii="Arial" w:hAnsi="Arial" w:cs="Arial"/>
                <w:color w:val="808080" w:themeColor="background1" w:themeShade="80"/>
                <w:sz w:val="18"/>
                <w:szCs w:val="18"/>
              </w:rPr>
              <w:tab/>
            </w:r>
            <w:r w:rsidRPr="00450224">
              <w:rPr>
                <w:rFonts w:ascii="Arial" w:hAnsi="Arial" w:cs="Arial"/>
                <w:color w:val="808080" w:themeColor="background1" w:themeShade="80"/>
                <w:sz w:val="18"/>
                <w:szCs w:val="18"/>
              </w:rPr>
              <w:tab/>
              <w:t xml:space="preserve"> </w:t>
            </w:r>
          </w:p>
          <w:p w14:paraId="39B8126B" w14:textId="77777777" w:rsidR="00DB4392" w:rsidRPr="00D76F90" w:rsidRDefault="00DB4392">
            <w:pPr>
              <w:pStyle w:val="Sidefod"/>
              <w:jc w:val="right"/>
              <w:rPr>
                <w:rFonts w:ascii="Arial" w:hAnsi="Arial" w:cs="Arial"/>
                <w:sz w:val="18"/>
                <w:szCs w:val="18"/>
              </w:rPr>
            </w:pPr>
            <w:r w:rsidRPr="004D6A38">
              <w:rPr>
                <w:rFonts w:ascii="Arial" w:hAnsi="Arial" w:cs="Arial"/>
                <w:color w:val="808080" w:themeColor="background1" w:themeShade="80"/>
                <w:sz w:val="18"/>
                <w:szCs w:val="18"/>
              </w:rPr>
              <w:t xml:space="preserve">Side </w:t>
            </w:r>
            <w:r w:rsidRPr="00D76F90">
              <w:rPr>
                <w:rFonts w:ascii="Arial" w:hAnsi="Arial" w:cs="Arial"/>
                <w:b/>
                <w:bCs/>
                <w:color w:val="808080" w:themeColor="background1" w:themeShade="80"/>
                <w:sz w:val="18"/>
                <w:szCs w:val="18"/>
              </w:rPr>
              <w:fldChar w:fldCharType="begin"/>
            </w:r>
            <w:r w:rsidRPr="00D76F90">
              <w:rPr>
                <w:rFonts w:ascii="Arial" w:hAnsi="Arial" w:cs="Arial"/>
                <w:b/>
                <w:bCs/>
                <w:color w:val="808080" w:themeColor="background1" w:themeShade="80"/>
                <w:sz w:val="18"/>
                <w:szCs w:val="18"/>
              </w:rPr>
              <w:instrText>PAGE</w:instrText>
            </w:r>
            <w:r w:rsidRPr="00D76F90">
              <w:rPr>
                <w:rFonts w:ascii="Arial" w:hAnsi="Arial" w:cs="Arial"/>
                <w:b/>
                <w:bCs/>
                <w:color w:val="808080" w:themeColor="background1" w:themeShade="80"/>
                <w:sz w:val="18"/>
                <w:szCs w:val="18"/>
              </w:rPr>
              <w:fldChar w:fldCharType="separate"/>
            </w:r>
            <w:r w:rsidR="001E732C">
              <w:rPr>
                <w:rFonts w:ascii="Arial" w:hAnsi="Arial" w:cs="Arial"/>
                <w:b/>
                <w:bCs/>
                <w:noProof/>
                <w:color w:val="808080" w:themeColor="background1" w:themeShade="80"/>
                <w:sz w:val="18"/>
                <w:szCs w:val="18"/>
              </w:rPr>
              <w:t>1</w:t>
            </w:r>
            <w:r w:rsidRPr="00D76F90">
              <w:rPr>
                <w:rFonts w:ascii="Arial" w:hAnsi="Arial" w:cs="Arial"/>
                <w:b/>
                <w:bCs/>
                <w:color w:val="808080" w:themeColor="background1" w:themeShade="80"/>
                <w:sz w:val="18"/>
                <w:szCs w:val="18"/>
              </w:rPr>
              <w:fldChar w:fldCharType="end"/>
            </w:r>
            <w:r w:rsidRPr="00D76F90">
              <w:rPr>
                <w:rFonts w:ascii="Arial" w:hAnsi="Arial" w:cs="Arial"/>
                <w:color w:val="808080" w:themeColor="background1" w:themeShade="80"/>
                <w:sz w:val="18"/>
                <w:szCs w:val="18"/>
              </w:rPr>
              <w:t xml:space="preserve"> af </w:t>
            </w:r>
            <w:r w:rsidRPr="00D76F90">
              <w:rPr>
                <w:rFonts w:ascii="Arial" w:hAnsi="Arial" w:cs="Arial"/>
                <w:b/>
                <w:bCs/>
                <w:color w:val="808080" w:themeColor="background1" w:themeShade="80"/>
                <w:sz w:val="18"/>
                <w:szCs w:val="18"/>
              </w:rPr>
              <w:fldChar w:fldCharType="begin"/>
            </w:r>
            <w:r w:rsidRPr="00D76F90">
              <w:rPr>
                <w:rFonts w:ascii="Arial" w:hAnsi="Arial" w:cs="Arial"/>
                <w:b/>
                <w:bCs/>
                <w:color w:val="808080" w:themeColor="background1" w:themeShade="80"/>
                <w:sz w:val="18"/>
                <w:szCs w:val="18"/>
              </w:rPr>
              <w:instrText>NUMPAGES</w:instrText>
            </w:r>
            <w:r w:rsidRPr="00D76F90">
              <w:rPr>
                <w:rFonts w:ascii="Arial" w:hAnsi="Arial" w:cs="Arial"/>
                <w:b/>
                <w:bCs/>
                <w:color w:val="808080" w:themeColor="background1" w:themeShade="80"/>
                <w:sz w:val="18"/>
                <w:szCs w:val="18"/>
              </w:rPr>
              <w:fldChar w:fldCharType="separate"/>
            </w:r>
            <w:r w:rsidR="001E732C">
              <w:rPr>
                <w:rFonts w:ascii="Arial" w:hAnsi="Arial" w:cs="Arial"/>
                <w:b/>
                <w:bCs/>
                <w:noProof/>
                <w:color w:val="808080" w:themeColor="background1" w:themeShade="80"/>
                <w:sz w:val="18"/>
                <w:szCs w:val="18"/>
              </w:rPr>
              <w:t>1</w:t>
            </w:r>
            <w:r w:rsidRPr="00D76F90">
              <w:rPr>
                <w:rFonts w:ascii="Arial" w:hAnsi="Arial" w:cs="Arial"/>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92E88" w14:textId="77777777" w:rsidR="0059477C" w:rsidRDefault="0059477C" w:rsidP="00EA3DDD">
      <w:pPr>
        <w:spacing w:after="0" w:line="240" w:lineRule="auto"/>
      </w:pPr>
      <w:r>
        <w:separator/>
      </w:r>
    </w:p>
  </w:footnote>
  <w:footnote w:type="continuationSeparator" w:id="0">
    <w:p w14:paraId="23919582" w14:textId="77777777" w:rsidR="0059477C" w:rsidRDefault="0059477C" w:rsidP="00EA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1C71" w14:textId="77777777" w:rsidR="00DB4392" w:rsidRPr="0000049F" w:rsidRDefault="0000049F" w:rsidP="009C7F68">
    <w:pPr>
      <w:pStyle w:val="Sidehoved"/>
      <w:jc w:val="center"/>
      <w:rPr>
        <w:rFonts w:ascii="Arial" w:hAnsi="Arial" w:cs="Arial"/>
        <w:b/>
        <w:color w:val="808080" w:themeColor="background1" w:themeShade="80"/>
        <w:sz w:val="52"/>
        <w:szCs w:val="52"/>
      </w:rPr>
    </w:pPr>
    <w:r w:rsidRPr="0000049F">
      <w:rPr>
        <w:noProof/>
        <w:sz w:val="52"/>
        <w:szCs w:val="52"/>
        <w:lang w:eastAsia="da-DK"/>
      </w:rPr>
      <w:drawing>
        <wp:anchor distT="0" distB="0" distL="114300" distR="114300" simplePos="0" relativeHeight="251659264" behindDoc="0" locked="0" layoutInCell="1" allowOverlap="1" wp14:anchorId="1CD35D15" wp14:editId="73A6AEC4">
          <wp:simplePos x="0" y="0"/>
          <wp:positionH relativeFrom="column">
            <wp:posOffset>0</wp:posOffset>
          </wp:positionH>
          <wp:positionV relativeFrom="paragraph">
            <wp:posOffset>-635</wp:posOffset>
          </wp:positionV>
          <wp:extent cx="731520" cy="739775"/>
          <wp:effectExtent l="0" t="0" r="0" b="317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739775"/>
                  </a:xfrm>
                  <a:prstGeom prst="rect">
                    <a:avLst/>
                  </a:prstGeom>
                </pic:spPr>
              </pic:pic>
            </a:graphicData>
          </a:graphic>
          <wp14:sizeRelH relativeFrom="page">
            <wp14:pctWidth>0</wp14:pctWidth>
          </wp14:sizeRelH>
          <wp14:sizeRelV relativeFrom="page">
            <wp14:pctHeight>0</wp14:pctHeight>
          </wp14:sizeRelV>
        </wp:anchor>
      </w:drawing>
    </w:r>
    <w:r w:rsidRPr="0000049F">
      <w:rPr>
        <w:rFonts w:ascii="Arial" w:hAnsi="Arial" w:cs="Arial"/>
        <w:b/>
        <w:color w:val="808080" w:themeColor="background1" w:themeShade="80"/>
        <w:sz w:val="52"/>
        <w:szCs w:val="52"/>
      </w:rPr>
      <w:t>Ejerlauget Båstrup Park</w:t>
    </w:r>
  </w:p>
  <w:p w14:paraId="62F5D0FF" w14:textId="77777777" w:rsidR="00DB4392" w:rsidRDefault="00DB4392" w:rsidP="00EA3DDD">
    <w:pPr>
      <w:pStyle w:val="Sidehoved"/>
      <w:jc w:val="right"/>
      <w:rPr>
        <w:rFonts w:ascii="Arial" w:hAnsi="Arial" w:cs="Arial"/>
        <w:color w:val="808080" w:themeColor="background1" w:themeShade="80"/>
        <w:sz w:val="18"/>
        <w:szCs w:val="18"/>
      </w:rPr>
    </w:pPr>
  </w:p>
  <w:p w14:paraId="0B5FBE73" w14:textId="13F054EB" w:rsidR="00DB4392" w:rsidRPr="00D76F90" w:rsidRDefault="0000049F" w:rsidP="00EA3DDD">
    <w:pPr>
      <w:pStyle w:val="Sidehoved"/>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Fredensborg</w:t>
    </w:r>
    <w:r w:rsidR="00DB4392">
      <w:rPr>
        <w:rFonts w:ascii="Arial" w:hAnsi="Arial" w:cs="Arial"/>
        <w:color w:val="808080" w:themeColor="background1" w:themeShade="80"/>
        <w:sz w:val="18"/>
        <w:szCs w:val="18"/>
      </w:rPr>
      <w:t xml:space="preserve"> </w:t>
    </w:r>
    <w:r w:rsidR="00EC4778">
      <w:rPr>
        <w:rFonts w:ascii="Arial" w:hAnsi="Arial" w:cs="Arial"/>
        <w:color w:val="808080" w:themeColor="background1" w:themeShade="80"/>
        <w:sz w:val="18"/>
        <w:szCs w:val="18"/>
      </w:rPr>
      <w:fldChar w:fldCharType="begin"/>
    </w:r>
    <w:r w:rsidR="00EC4778">
      <w:rPr>
        <w:rFonts w:ascii="Arial" w:hAnsi="Arial" w:cs="Arial"/>
        <w:color w:val="808080" w:themeColor="background1" w:themeShade="80"/>
        <w:sz w:val="18"/>
        <w:szCs w:val="18"/>
      </w:rPr>
      <w:instrText xml:space="preserve"> DATE  \@ "d. MMMM yyyy"  \* MERGEFORMAT </w:instrText>
    </w:r>
    <w:r w:rsidR="00EC4778">
      <w:rPr>
        <w:rFonts w:ascii="Arial" w:hAnsi="Arial" w:cs="Arial"/>
        <w:color w:val="808080" w:themeColor="background1" w:themeShade="80"/>
        <w:sz w:val="18"/>
        <w:szCs w:val="18"/>
      </w:rPr>
      <w:fldChar w:fldCharType="separate"/>
    </w:r>
    <w:r w:rsidR="008B4566">
      <w:rPr>
        <w:rFonts w:ascii="Arial" w:hAnsi="Arial" w:cs="Arial"/>
        <w:noProof/>
        <w:color w:val="808080" w:themeColor="background1" w:themeShade="80"/>
        <w:sz w:val="18"/>
        <w:szCs w:val="18"/>
      </w:rPr>
      <w:t>26. december 2024</w:t>
    </w:r>
    <w:r w:rsidR="00EC4778">
      <w:rPr>
        <w:rFonts w:ascii="Arial" w:hAnsi="Arial" w:cs="Arial"/>
        <w:color w:val="808080" w:themeColor="background1" w:themeShade="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CCA01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5216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8183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DB4B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7052A2"/>
    <w:multiLevelType w:val="hybridMultilevel"/>
    <w:tmpl w:val="B90C7D6A"/>
    <w:lvl w:ilvl="0" w:tplc="AE5C98CC">
      <w:start w:val="1"/>
      <w:numFmt w:val="lowerLetter"/>
      <w:lvlText w:val="%1)"/>
      <w:lvlJc w:val="left"/>
      <w:pPr>
        <w:ind w:left="927" w:hanging="360"/>
      </w:pPr>
      <w:rPr>
        <w:rFonts w:hint="default"/>
        <w:b/>
        <w:bCs/>
      </w:rPr>
    </w:lvl>
    <w:lvl w:ilvl="1" w:tplc="0406000F">
      <w:start w:val="1"/>
      <w:numFmt w:val="decimal"/>
      <w:lvlText w:val="%2."/>
      <w:lvlJc w:val="left"/>
      <w:pPr>
        <w:ind w:left="1647" w:hanging="360"/>
      </w:pPr>
    </w:lvl>
    <w:lvl w:ilvl="2" w:tplc="04060017">
      <w:start w:val="1"/>
      <w:numFmt w:val="lowerLetter"/>
      <w:lvlText w:val="%3)"/>
      <w:lvlJc w:val="left"/>
      <w:pPr>
        <w:ind w:left="2547" w:hanging="360"/>
      </w:pPr>
    </w:lvl>
    <w:lvl w:ilvl="3" w:tplc="0406000F">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5" w15:restartNumberingAfterBreak="0">
    <w:nsid w:val="15F80025"/>
    <w:multiLevelType w:val="hybridMultilevel"/>
    <w:tmpl w:val="53DED9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687E38"/>
    <w:multiLevelType w:val="hybridMultilevel"/>
    <w:tmpl w:val="411A138A"/>
    <w:lvl w:ilvl="0" w:tplc="9FCE47F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9A63B4"/>
    <w:multiLevelType w:val="hybridMultilevel"/>
    <w:tmpl w:val="9F6432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79B4641"/>
    <w:multiLevelType w:val="hybridMultilevel"/>
    <w:tmpl w:val="F14EC8B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DE022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171F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78A3828"/>
    <w:multiLevelType w:val="hybridMultilevel"/>
    <w:tmpl w:val="F2C884BC"/>
    <w:lvl w:ilvl="0" w:tplc="73D663A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7F4C52FD"/>
    <w:multiLevelType w:val="hybridMultilevel"/>
    <w:tmpl w:val="C234DDCC"/>
    <w:lvl w:ilvl="0" w:tplc="8442654E">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13414677">
    <w:abstractNumId w:val="8"/>
  </w:num>
  <w:num w:numId="2" w16cid:durableId="146940975">
    <w:abstractNumId w:val="12"/>
  </w:num>
  <w:num w:numId="3" w16cid:durableId="2057897537">
    <w:abstractNumId w:val="6"/>
  </w:num>
  <w:num w:numId="4" w16cid:durableId="438527469">
    <w:abstractNumId w:val="2"/>
  </w:num>
  <w:num w:numId="5" w16cid:durableId="274559529">
    <w:abstractNumId w:val="9"/>
  </w:num>
  <w:num w:numId="6" w16cid:durableId="1299914340">
    <w:abstractNumId w:val="1"/>
  </w:num>
  <w:num w:numId="7" w16cid:durableId="431898056">
    <w:abstractNumId w:val="3"/>
  </w:num>
  <w:num w:numId="8" w16cid:durableId="1729065924">
    <w:abstractNumId w:val="10"/>
  </w:num>
  <w:num w:numId="9" w16cid:durableId="1683625409">
    <w:abstractNumId w:val="0"/>
  </w:num>
  <w:num w:numId="10" w16cid:durableId="628587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86811">
    <w:abstractNumId w:val="11"/>
  </w:num>
  <w:num w:numId="12" w16cid:durableId="1526091195">
    <w:abstractNumId w:val="7"/>
  </w:num>
  <w:num w:numId="13" w16cid:durableId="48918192">
    <w:abstractNumId w:val="4"/>
  </w:num>
  <w:num w:numId="14" w16cid:durableId="1243373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38"/>
    <w:rsid w:val="0000049F"/>
    <w:rsid w:val="0001346C"/>
    <w:rsid w:val="00024007"/>
    <w:rsid w:val="000448F1"/>
    <w:rsid w:val="00082C01"/>
    <w:rsid w:val="00084AC9"/>
    <w:rsid w:val="000A20EB"/>
    <w:rsid w:val="000A2736"/>
    <w:rsid w:val="000D113E"/>
    <w:rsid w:val="000D5258"/>
    <w:rsid w:val="001056C0"/>
    <w:rsid w:val="00132FDB"/>
    <w:rsid w:val="00152F9E"/>
    <w:rsid w:val="001A0BC0"/>
    <w:rsid w:val="001A5DF9"/>
    <w:rsid w:val="001B5862"/>
    <w:rsid w:val="001C3116"/>
    <w:rsid w:val="001E732C"/>
    <w:rsid w:val="00214CAA"/>
    <w:rsid w:val="00226513"/>
    <w:rsid w:val="00230582"/>
    <w:rsid w:val="0026504A"/>
    <w:rsid w:val="002F0AE1"/>
    <w:rsid w:val="00311C62"/>
    <w:rsid w:val="0035181B"/>
    <w:rsid w:val="003610C6"/>
    <w:rsid w:val="00374C12"/>
    <w:rsid w:val="003846E7"/>
    <w:rsid w:val="003A69A2"/>
    <w:rsid w:val="003B36E5"/>
    <w:rsid w:val="003C2FFD"/>
    <w:rsid w:val="003D0F94"/>
    <w:rsid w:val="00410B86"/>
    <w:rsid w:val="00430AD4"/>
    <w:rsid w:val="0044453B"/>
    <w:rsid w:val="00450224"/>
    <w:rsid w:val="00450416"/>
    <w:rsid w:val="00460624"/>
    <w:rsid w:val="00484716"/>
    <w:rsid w:val="00485512"/>
    <w:rsid w:val="004967F5"/>
    <w:rsid w:val="004A285F"/>
    <w:rsid w:val="004C4B1B"/>
    <w:rsid w:val="004D6A38"/>
    <w:rsid w:val="004F2547"/>
    <w:rsid w:val="004F4AAA"/>
    <w:rsid w:val="0050087D"/>
    <w:rsid w:val="00510B35"/>
    <w:rsid w:val="0055638F"/>
    <w:rsid w:val="0056763C"/>
    <w:rsid w:val="0058066C"/>
    <w:rsid w:val="00592BD2"/>
    <w:rsid w:val="0059477C"/>
    <w:rsid w:val="005B7185"/>
    <w:rsid w:val="005F79E4"/>
    <w:rsid w:val="00607EC1"/>
    <w:rsid w:val="00653396"/>
    <w:rsid w:val="00656493"/>
    <w:rsid w:val="00695C02"/>
    <w:rsid w:val="006B3D6E"/>
    <w:rsid w:val="006B4738"/>
    <w:rsid w:val="006B5716"/>
    <w:rsid w:val="006B66ED"/>
    <w:rsid w:val="006B79EE"/>
    <w:rsid w:val="006B7CEB"/>
    <w:rsid w:val="006C2D02"/>
    <w:rsid w:val="006C58A4"/>
    <w:rsid w:val="006C771A"/>
    <w:rsid w:val="006F1210"/>
    <w:rsid w:val="006F5501"/>
    <w:rsid w:val="00713E94"/>
    <w:rsid w:val="0074219C"/>
    <w:rsid w:val="00743CC9"/>
    <w:rsid w:val="00745BD9"/>
    <w:rsid w:val="00762ECD"/>
    <w:rsid w:val="00764D32"/>
    <w:rsid w:val="00775668"/>
    <w:rsid w:val="00797352"/>
    <w:rsid w:val="007B29AF"/>
    <w:rsid w:val="007E29A4"/>
    <w:rsid w:val="007E3279"/>
    <w:rsid w:val="007E709F"/>
    <w:rsid w:val="00804F90"/>
    <w:rsid w:val="0082782D"/>
    <w:rsid w:val="008372F9"/>
    <w:rsid w:val="008418D6"/>
    <w:rsid w:val="008506DE"/>
    <w:rsid w:val="008A636D"/>
    <w:rsid w:val="008B0E6E"/>
    <w:rsid w:val="008B4566"/>
    <w:rsid w:val="008C142B"/>
    <w:rsid w:val="008D3A4D"/>
    <w:rsid w:val="009201D0"/>
    <w:rsid w:val="009275BC"/>
    <w:rsid w:val="00983782"/>
    <w:rsid w:val="00985274"/>
    <w:rsid w:val="00991030"/>
    <w:rsid w:val="009A2B2A"/>
    <w:rsid w:val="009A3EE3"/>
    <w:rsid w:val="009B38F4"/>
    <w:rsid w:val="009C13AC"/>
    <w:rsid w:val="009C1468"/>
    <w:rsid w:val="009C1AA5"/>
    <w:rsid w:val="009C31DF"/>
    <w:rsid w:val="009C4DCD"/>
    <w:rsid w:val="009C7F68"/>
    <w:rsid w:val="009D0717"/>
    <w:rsid w:val="009E300C"/>
    <w:rsid w:val="009F4EAC"/>
    <w:rsid w:val="00A51178"/>
    <w:rsid w:val="00A77098"/>
    <w:rsid w:val="00A86FF3"/>
    <w:rsid w:val="00AA0FDF"/>
    <w:rsid w:val="00AB354E"/>
    <w:rsid w:val="00AB6D74"/>
    <w:rsid w:val="00AD46C2"/>
    <w:rsid w:val="00AD74DD"/>
    <w:rsid w:val="00AE2296"/>
    <w:rsid w:val="00B14E43"/>
    <w:rsid w:val="00B50696"/>
    <w:rsid w:val="00B75D3D"/>
    <w:rsid w:val="00B87FC3"/>
    <w:rsid w:val="00B9039E"/>
    <w:rsid w:val="00B95624"/>
    <w:rsid w:val="00BA3A9F"/>
    <w:rsid w:val="00BD4390"/>
    <w:rsid w:val="00BF3282"/>
    <w:rsid w:val="00C13086"/>
    <w:rsid w:val="00C1411A"/>
    <w:rsid w:val="00C162A5"/>
    <w:rsid w:val="00C42EA3"/>
    <w:rsid w:val="00C44960"/>
    <w:rsid w:val="00C4549A"/>
    <w:rsid w:val="00C46DD4"/>
    <w:rsid w:val="00C77ADB"/>
    <w:rsid w:val="00C96889"/>
    <w:rsid w:val="00CC55CD"/>
    <w:rsid w:val="00CC6879"/>
    <w:rsid w:val="00CD52B7"/>
    <w:rsid w:val="00CD59E0"/>
    <w:rsid w:val="00CF53DD"/>
    <w:rsid w:val="00D02693"/>
    <w:rsid w:val="00D27BCA"/>
    <w:rsid w:val="00D450E9"/>
    <w:rsid w:val="00D56D56"/>
    <w:rsid w:val="00D57513"/>
    <w:rsid w:val="00D76F90"/>
    <w:rsid w:val="00D87CDE"/>
    <w:rsid w:val="00DB4392"/>
    <w:rsid w:val="00DC3FA8"/>
    <w:rsid w:val="00DE04E9"/>
    <w:rsid w:val="00DE3580"/>
    <w:rsid w:val="00E1236D"/>
    <w:rsid w:val="00E12CA7"/>
    <w:rsid w:val="00E20447"/>
    <w:rsid w:val="00E4264D"/>
    <w:rsid w:val="00E47313"/>
    <w:rsid w:val="00E5172E"/>
    <w:rsid w:val="00E55CD4"/>
    <w:rsid w:val="00E57626"/>
    <w:rsid w:val="00EA0409"/>
    <w:rsid w:val="00EA3DDD"/>
    <w:rsid w:val="00EB3499"/>
    <w:rsid w:val="00EB355C"/>
    <w:rsid w:val="00EC1ED1"/>
    <w:rsid w:val="00EC4778"/>
    <w:rsid w:val="00ED04B3"/>
    <w:rsid w:val="00EE1285"/>
    <w:rsid w:val="00F00AC4"/>
    <w:rsid w:val="00F076FB"/>
    <w:rsid w:val="00F12932"/>
    <w:rsid w:val="00F26C36"/>
    <w:rsid w:val="00F42043"/>
    <w:rsid w:val="00F42557"/>
    <w:rsid w:val="00F605DF"/>
    <w:rsid w:val="00F82069"/>
    <w:rsid w:val="00F93807"/>
    <w:rsid w:val="00FA5471"/>
    <w:rsid w:val="00FE02D9"/>
    <w:rsid w:val="00FF6A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8AAAB"/>
  <w15:docId w15:val="{C99F31C0-2795-4D51-8991-7A686416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94"/>
    <w:rPr>
      <w:rFonts w:ascii="Verdana" w:hAnsi="Verdana"/>
    </w:rPr>
  </w:style>
  <w:style w:type="paragraph" w:styleId="Overskrift3">
    <w:name w:val="heading 3"/>
    <w:basedOn w:val="Normal"/>
    <w:link w:val="Overskrift3Tegn"/>
    <w:uiPriority w:val="9"/>
    <w:qFormat/>
    <w:rsid w:val="00EC477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A3D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3DDD"/>
    <w:rPr>
      <w:rFonts w:ascii="Verdana" w:hAnsi="Verdana"/>
    </w:rPr>
  </w:style>
  <w:style w:type="paragraph" w:styleId="Sidefod">
    <w:name w:val="footer"/>
    <w:basedOn w:val="Normal"/>
    <w:link w:val="SidefodTegn"/>
    <w:uiPriority w:val="99"/>
    <w:unhideWhenUsed/>
    <w:rsid w:val="00EA3D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3DDD"/>
    <w:rPr>
      <w:rFonts w:ascii="Verdana" w:hAnsi="Verdana"/>
    </w:rPr>
  </w:style>
  <w:style w:type="paragraph" w:styleId="Markeringsbobletekst">
    <w:name w:val="Balloon Text"/>
    <w:basedOn w:val="Normal"/>
    <w:link w:val="MarkeringsbobletekstTegn"/>
    <w:uiPriority w:val="99"/>
    <w:semiHidden/>
    <w:unhideWhenUsed/>
    <w:rsid w:val="00EA3DD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3DDD"/>
    <w:rPr>
      <w:rFonts w:ascii="Tahoma" w:hAnsi="Tahoma" w:cs="Tahoma"/>
      <w:sz w:val="16"/>
      <w:szCs w:val="16"/>
    </w:rPr>
  </w:style>
  <w:style w:type="character" w:styleId="Hyperlink">
    <w:name w:val="Hyperlink"/>
    <w:basedOn w:val="Standardskrifttypeiafsnit"/>
    <w:uiPriority w:val="99"/>
    <w:unhideWhenUsed/>
    <w:rsid w:val="00EA3DDD"/>
    <w:rPr>
      <w:color w:val="0000FF" w:themeColor="hyperlink"/>
      <w:u w:val="single"/>
    </w:rPr>
  </w:style>
  <w:style w:type="paragraph" w:styleId="Ingenafstand">
    <w:name w:val="No Spacing"/>
    <w:uiPriority w:val="1"/>
    <w:qFormat/>
    <w:rsid w:val="00C4549A"/>
    <w:pPr>
      <w:spacing w:after="0" w:line="240" w:lineRule="auto"/>
    </w:pPr>
    <w:rPr>
      <w:rFonts w:ascii="Verdana" w:hAnsi="Verdana"/>
    </w:rPr>
  </w:style>
  <w:style w:type="character" w:styleId="Pladsholdertekst">
    <w:name w:val="Placeholder Text"/>
    <w:basedOn w:val="Standardskrifttypeiafsnit"/>
    <w:uiPriority w:val="99"/>
    <w:semiHidden/>
    <w:rsid w:val="009C7F68"/>
    <w:rPr>
      <w:color w:val="808080"/>
    </w:rPr>
  </w:style>
  <w:style w:type="character" w:customStyle="1" w:styleId="Overskrift3Tegn">
    <w:name w:val="Overskrift 3 Tegn"/>
    <w:basedOn w:val="Standardskrifttypeiafsnit"/>
    <w:link w:val="Overskrift3"/>
    <w:uiPriority w:val="9"/>
    <w:rsid w:val="00EC4778"/>
    <w:rPr>
      <w:rFonts w:ascii="Times New Roman" w:eastAsia="Times New Roman" w:hAnsi="Times New Roman" w:cs="Times New Roman"/>
      <w:b/>
      <w:bCs/>
      <w:sz w:val="27"/>
      <w:szCs w:val="27"/>
      <w:lang w:eastAsia="da-DK"/>
    </w:rPr>
  </w:style>
  <w:style w:type="character" w:customStyle="1" w:styleId="qu">
    <w:name w:val="qu"/>
    <w:basedOn w:val="Standardskrifttypeiafsnit"/>
    <w:rsid w:val="00EC4778"/>
  </w:style>
  <w:style w:type="character" w:customStyle="1" w:styleId="gd">
    <w:name w:val="gd"/>
    <w:basedOn w:val="Standardskrifttypeiafsnit"/>
    <w:rsid w:val="00EC4778"/>
  </w:style>
  <w:style w:type="character" w:customStyle="1" w:styleId="go">
    <w:name w:val="go"/>
    <w:basedOn w:val="Standardskrifttypeiafsnit"/>
    <w:rsid w:val="00EC4778"/>
  </w:style>
  <w:style w:type="character" w:customStyle="1" w:styleId="g3">
    <w:name w:val="g3"/>
    <w:basedOn w:val="Standardskrifttypeiafsnit"/>
    <w:rsid w:val="00EC4778"/>
  </w:style>
  <w:style w:type="character" w:customStyle="1" w:styleId="hb">
    <w:name w:val="hb"/>
    <w:basedOn w:val="Standardskrifttypeiafsnit"/>
    <w:rsid w:val="00EC4778"/>
  </w:style>
  <w:style w:type="character" w:customStyle="1" w:styleId="g2">
    <w:name w:val="g2"/>
    <w:basedOn w:val="Standardskrifttypeiafsnit"/>
    <w:rsid w:val="00EC4778"/>
  </w:style>
  <w:style w:type="character" w:styleId="Ulstomtale">
    <w:name w:val="Unresolved Mention"/>
    <w:basedOn w:val="Standardskrifttypeiafsnit"/>
    <w:uiPriority w:val="99"/>
    <w:semiHidden/>
    <w:unhideWhenUsed/>
    <w:rsid w:val="006C771A"/>
    <w:rPr>
      <w:color w:val="605E5C"/>
      <w:shd w:val="clear" w:color="auto" w:fill="E1DFDD"/>
    </w:rPr>
  </w:style>
  <w:style w:type="paragraph" w:styleId="NormalWeb">
    <w:name w:val="Normal (Web)"/>
    <w:basedOn w:val="Normal"/>
    <w:uiPriority w:val="99"/>
    <w:unhideWhenUsed/>
    <w:rsid w:val="00B9039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6B4738"/>
    <w:pPr>
      <w:spacing w:after="0" w:line="240" w:lineRule="auto"/>
      <w:ind w:left="720"/>
      <w:contextualSpacing/>
    </w:pPr>
    <w:rPr>
      <w:rFonts w:asciiTheme="minorHAnsi" w:eastAsiaTheme="minorEastAsia" w:hAnsiTheme="minorHAnsi"/>
      <w:lang w:eastAsia="da-DK"/>
    </w:rPr>
  </w:style>
  <w:style w:type="paragraph" w:customStyle="1" w:styleId="Default">
    <w:name w:val="Default"/>
    <w:rsid w:val="003610C6"/>
    <w:pPr>
      <w:autoSpaceDE w:val="0"/>
      <w:autoSpaceDN w:val="0"/>
      <w:adjustRightInd w:val="0"/>
      <w:spacing w:after="0" w:line="240" w:lineRule="auto"/>
    </w:pPr>
    <w:rPr>
      <w:rFonts w:ascii="Arial" w:hAnsi="Arial" w:cs="Arial"/>
      <w:color w:val="000000"/>
      <w:sz w:val="24"/>
      <w:szCs w:val="24"/>
    </w:rPr>
  </w:style>
  <w:style w:type="paragraph" w:styleId="Brdtekstindrykning">
    <w:name w:val="Body Text Indent"/>
    <w:basedOn w:val="Normal"/>
    <w:link w:val="BrdtekstindrykningTegn"/>
    <w:uiPriority w:val="99"/>
    <w:rsid w:val="00226513"/>
    <w:pPr>
      <w:spacing w:after="0" w:line="240" w:lineRule="auto"/>
      <w:ind w:left="1304" w:hanging="1304"/>
    </w:pPr>
    <w:rPr>
      <w:rFonts w:ascii="Times New Roman" w:eastAsia="Times New Roman" w:hAnsi="Times New Roman" w:cs="Times New Roman"/>
      <w:sz w:val="20"/>
      <w:szCs w:val="20"/>
      <w:lang w:eastAsia="da-DK"/>
    </w:rPr>
  </w:style>
  <w:style w:type="character" w:customStyle="1" w:styleId="BrdtekstindrykningTegn">
    <w:name w:val="Brødtekstindrykning Tegn"/>
    <w:basedOn w:val="Standardskrifttypeiafsnit"/>
    <w:link w:val="Brdtekstindrykning"/>
    <w:uiPriority w:val="99"/>
    <w:rsid w:val="00226513"/>
    <w:rPr>
      <w:rFonts w:ascii="Times New Roman" w:eastAsia="Times New Roman" w:hAnsi="Times New Roman"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9952">
      <w:bodyDiv w:val="1"/>
      <w:marLeft w:val="0"/>
      <w:marRight w:val="0"/>
      <w:marTop w:val="0"/>
      <w:marBottom w:val="0"/>
      <w:divBdr>
        <w:top w:val="none" w:sz="0" w:space="0" w:color="auto"/>
        <w:left w:val="none" w:sz="0" w:space="0" w:color="auto"/>
        <w:bottom w:val="none" w:sz="0" w:space="0" w:color="auto"/>
        <w:right w:val="none" w:sz="0" w:space="0" w:color="auto"/>
      </w:divBdr>
      <w:divsChild>
        <w:div w:id="2112699591">
          <w:marLeft w:val="0"/>
          <w:marRight w:val="0"/>
          <w:marTop w:val="0"/>
          <w:marBottom w:val="0"/>
          <w:divBdr>
            <w:top w:val="none" w:sz="0" w:space="0" w:color="auto"/>
            <w:left w:val="none" w:sz="0" w:space="0" w:color="auto"/>
            <w:bottom w:val="none" w:sz="0" w:space="0" w:color="auto"/>
            <w:right w:val="none" w:sz="0" w:space="0" w:color="auto"/>
          </w:divBdr>
          <w:divsChild>
            <w:div w:id="2065175016">
              <w:marLeft w:val="0"/>
              <w:marRight w:val="0"/>
              <w:marTop w:val="0"/>
              <w:marBottom w:val="0"/>
              <w:divBdr>
                <w:top w:val="none" w:sz="0" w:space="0" w:color="auto"/>
                <w:left w:val="none" w:sz="0" w:space="0" w:color="auto"/>
                <w:bottom w:val="none" w:sz="0" w:space="0" w:color="auto"/>
                <w:right w:val="none" w:sz="0" w:space="0" w:color="auto"/>
              </w:divBdr>
            </w:div>
            <w:div w:id="1896775588">
              <w:marLeft w:val="300"/>
              <w:marRight w:val="0"/>
              <w:marTop w:val="0"/>
              <w:marBottom w:val="0"/>
              <w:divBdr>
                <w:top w:val="none" w:sz="0" w:space="0" w:color="auto"/>
                <w:left w:val="none" w:sz="0" w:space="0" w:color="auto"/>
                <w:bottom w:val="none" w:sz="0" w:space="0" w:color="auto"/>
                <w:right w:val="none" w:sz="0" w:space="0" w:color="auto"/>
              </w:divBdr>
            </w:div>
            <w:div w:id="1965383840">
              <w:marLeft w:val="300"/>
              <w:marRight w:val="0"/>
              <w:marTop w:val="0"/>
              <w:marBottom w:val="0"/>
              <w:divBdr>
                <w:top w:val="none" w:sz="0" w:space="0" w:color="auto"/>
                <w:left w:val="none" w:sz="0" w:space="0" w:color="auto"/>
                <w:bottom w:val="none" w:sz="0" w:space="0" w:color="auto"/>
                <w:right w:val="none" w:sz="0" w:space="0" w:color="auto"/>
              </w:divBdr>
            </w:div>
            <w:div w:id="7174221">
              <w:marLeft w:val="0"/>
              <w:marRight w:val="0"/>
              <w:marTop w:val="0"/>
              <w:marBottom w:val="0"/>
              <w:divBdr>
                <w:top w:val="none" w:sz="0" w:space="0" w:color="auto"/>
                <w:left w:val="none" w:sz="0" w:space="0" w:color="auto"/>
                <w:bottom w:val="none" w:sz="0" w:space="0" w:color="auto"/>
                <w:right w:val="none" w:sz="0" w:space="0" w:color="auto"/>
              </w:divBdr>
            </w:div>
            <w:div w:id="1282496693">
              <w:marLeft w:val="60"/>
              <w:marRight w:val="0"/>
              <w:marTop w:val="0"/>
              <w:marBottom w:val="0"/>
              <w:divBdr>
                <w:top w:val="none" w:sz="0" w:space="0" w:color="auto"/>
                <w:left w:val="none" w:sz="0" w:space="0" w:color="auto"/>
                <w:bottom w:val="none" w:sz="0" w:space="0" w:color="auto"/>
                <w:right w:val="none" w:sz="0" w:space="0" w:color="auto"/>
              </w:divBdr>
            </w:div>
          </w:divsChild>
        </w:div>
        <w:div w:id="533423068">
          <w:marLeft w:val="0"/>
          <w:marRight w:val="0"/>
          <w:marTop w:val="0"/>
          <w:marBottom w:val="0"/>
          <w:divBdr>
            <w:top w:val="none" w:sz="0" w:space="0" w:color="auto"/>
            <w:left w:val="none" w:sz="0" w:space="0" w:color="auto"/>
            <w:bottom w:val="none" w:sz="0" w:space="0" w:color="auto"/>
            <w:right w:val="none" w:sz="0" w:space="0" w:color="auto"/>
          </w:divBdr>
          <w:divsChild>
            <w:div w:id="628123769">
              <w:marLeft w:val="0"/>
              <w:marRight w:val="0"/>
              <w:marTop w:val="120"/>
              <w:marBottom w:val="0"/>
              <w:divBdr>
                <w:top w:val="none" w:sz="0" w:space="0" w:color="auto"/>
                <w:left w:val="none" w:sz="0" w:space="0" w:color="auto"/>
                <w:bottom w:val="none" w:sz="0" w:space="0" w:color="auto"/>
                <w:right w:val="none" w:sz="0" w:space="0" w:color="auto"/>
              </w:divBdr>
              <w:divsChild>
                <w:div w:id="1115708597">
                  <w:marLeft w:val="0"/>
                  <w:marRight w:val="0"/>
                  <w:marTop w:val="0"/>
                  <w:marBottom w:val="0"/>
                  <w:divBdr>
                    <w:top w:val="none" w:sz="0" w:space="0" w:color="auto"/>
                    <w:left w:val="none" w:sz="0" w:space="0" w:color="auto"/>
                    <w:bottom w:val="none" w:sz="0" w:space="0" w:color="auto"/>
                    <w:right w:val="none" w:sz="0" w:space="0" w:color="auto"/>
                  </w:divBdr>
                  <w:divsChild>
                    <w:div w:id="905333243">
                      <w:marLeft w:val="0"/>
                      <w:marRight w:val="0"/>
                      <w:marTop w:val="0"/>
                      <w:marBottom w:val="0"/>
                      <w:divBdr>
                        <w:top w:val="none" w:sz="0" w:space="0" w:color="auto"/>
                        <w:left w:val="none" w:sz="0" w:space="0" w:color="auto"/>
                        <w:bottom w:val="none" w:sz="0" w:space="0" w:color="auto"/>
                        <w:right w:val="none" w:sz="0" w:space="0" w:color="auto"/>
                      </w:divBdr>
                      <w:divsChild>
                        <w:div w:id="893854903">
                          <w:marLeft w:val="0"/>
                          <w:marRight w:val="0"/>
                          <w:marTop w:val="0"/>
                          <w:marBottom w:val="0"/>
                          <w:divBdr>
                            <w:top w:val="none" w:sz="0" w:space="0" w:color="auto"/>
                            <w:left w:val="none" w:sz="0" w:space="0" w:color="auto"/>
                            <w:bottom w:val="none" w:sz="0" w:space="0" w:color="auto"/>
                            <w:right w:val="none" w:sz="0" w:space="0" w:color="auto"/>
                          </w:divBdr>
                        </w:div>
                        <w:div w:id="172302216">
                          <w:marLeft w:val="0"/>
                          <w:marRight w:val="0"/>
                          <w:marTop w:val="0"/>
                          <w:marBottom w:val="0"/>
                          <w:divBdr>
                            <w:top w:val="none" w:sz="0" w:space="0" w:color="auto"/>
                            <w:left w:val="none" w:sz="0" w:space="0" w:color="auto"/>
                            <w:bottom w:val="none" w:sz="0" w:space="0" w:color="auto"/>
                            <w:right w:val="none" w:sz="0" w:space="0" w:color="auto"/>
                          </w:divBdr>
                          <w:divsChild>
                            <w:div w:id="1595356554">
                              <w:marLeft w:val="0"/>
                              <w:marRight w:val="0"/>
                              <w:marTop w:val="0"/>
                              <w:marBottom w:val="0"/>
                              <w:divBdr>
                                <w:top w:val="none" w:sz="0" w:space="0" w:color="auto"/>
                                <w:left w:val="none" w:sz="0" w:space="0" w:color="auto"/>
                                <w:bottom w:val="none" w:sz="0" w:space="0" w:color="auto"/>
                                <w:right w:val="none" w:sz="0" w:space="0" w:color="auto"/>
                              </w:divBdr>
                              <w:divsChild>
                                <w:div w:id="1418862543">
                                  <w:marLeft w:val="0"/>
                                  <w:marRight w:val="0"/>
                                  <w:marTop w:val="0"/>
                                  <w:marBottom w:val="0"/>
                                  <w:divBdr>
                                    <w:top w:val="none" w:sz="0" w:space="0" w:color="auto"/>
                                    <w:left w:val="none" w:sz="0" w:space="0" w:color="auto"/>
                                    <w:bottom w:val="none" w:sz="0" w:space="0" w:color="auto"/>
                                    <w:right w:val="none" w:sz="0" w:space="0" w:color="auto"/>
                                  </w:divBdr>
                                  <w:divsChild>
                                    <w:div w:id="1746418527">
                                      <w:marLeft w:val="0"/>
                                      <w:marRight w:val="0"/>
                                      <w:marTop w:val="0"/>
                                      <w:marBottom w:val="0"/>
                                      <w:divBdr>
                                        <w:top w:val="none" w:sz="0" w:space="0" w:color="auto"/>
                                        <w:left w:val="none" w:sz="0" w:space="0" w:color="auto"/>
                                        <w:bottom w:val="none" w:sz="0" w:space="0" w:color="auto"/>
                                        <w:right w:val="none" w:sz="0" w:space="0" w:color="auto"/>
                                      </w:divBdr>
                                      <w:divsChild>
                                        <w:div w:id="946698545">
                                          <w:marLeft w:val="0"/>
                                          <w:marRight w:val="0"/>
                                          <w:marTop w:val="0"/>
                                          <w:marBottom w:val="0"/>
                                          <w:divBdr>
                                            <w:top w:val="none" w:sz="0" w:space="0" w:color="auto"/>
                                            <w:left w:val="none" w:sz="0" w:space="0" w:color="auto"/>
                                            <w:bottom w:val="none" w:sz="0" w:space="0" w:color="auto"/>
                                            <w:right w:val="none" w:sz="0" w:space="0" w:color="auto"/>
                                          </w:divBdr>
                                          <w:divsChild>
                                            <w:div w:id="278538150">
                                              <w:marLeft w:val="0"/>
                                              <w:marRight w:val="0"/>
                                              <w:marTop w:val="0"/>
                                              <w:marBottom w:val="0"/>
                                              <w:divBdr>
                                                <w:top w:val="none" w:sz="0" w:space="0" w:color="auto"/>
                                                <w:left w:val="none" w:sz="0" w:space="0" w:color="auto"/>
                                                <w:bottom w:val="none" w:sz="0" w:space="0" w:color="auto"/>
                                                <w:right w:val="none" w:sz="0" w:space="0" w:color="auto"/>
                                              </w:divBdr>
                                            </w:div>
                                            <w:div w:id="830217662">
                                              <w:marLeft w:val="0"/>
                                              <w:marRight w:val="0"/>
                                              <w:marTop w:val="0"/>
                                              <w:marBottom w:val="0"/>
                                              <w:divBdr>
                                                <w:top w:val="none" w:sz="0" w:space="0" w:color="auto"/>
                                                <w:left w:val="none" w:sz="0" w:space="0" w:color="auto"/>
                                                <w:bottom w:val="none" w:sz="0" w:space="0" w:color="auto"/>
                                                <w:right w:val="none" w:sz="0" w:space="0" w:color="auto"/>
                                              </w:divBdr>
                                              <w:divsChild>
                                                <w:div w:id="559054797">
                                                  <w:marLeft w:val="0"/>
                                                  <w:marRight w:val="0"/>
                                                  <w:marTop w:val="0"/>
                                                  <w:marBottom w:val="0"/>
                                                  <w:divBdr>
                                                    <w:top w:val="none" w:sz="0" w:space="0" w:color="auto"/>
                                                    <w:left w:val="none" w:sz="0" w:space="0" w:color="auto"/>
                                                    <w:bottom w:val="none" w:sz="0" w:space="0" w:color="auto"/>
                                                    <w:right w:val="none" w:sz="0" w:space="0" w:color="auto"/>
                                                  </w:divBdr>
                                                </w:div>
                                                <w:div w:id="209653043">
                                                  <w:marLeft w:val="0"/>
                                                  <w:marRight w:val="0"/>
                                                  <w:marTop w:val="0"/>
                                                  <w:marBottom w:val="0"/>
                                                  <w:divBdr>
                                                    <w:top w:val="none" w:sz="0" w:space="0" w:color="auto"/>
                                                    <w:left w:val="none" w:sz="0" w:space="0" w:color="auto"/>
                                                    <w:bottom w:val="none" w:sz="0" w:space="0" w:color="auto"/>
                                                    <w:right w:val="none" w:sz="0" w:space="0" w:color="auto"/>
                                                  </w:divBdr>
                                                </w:div>
                                                <w:div w:id="1707021386">
                                                  <w:marLeft w:val="0"/>
                                                  <w:marRight w:val="0"/>
                                                  <w:marTop w:val="0"/>
                                                  <w:marBottom w:val="0"/>
                                                  <w:divBdr>
                                                    <w:top w:val="none" w:sz="0" w:space="0" w:color="auto"/>
                                                    <w:left w:val="none" w:sz="0" w:space="0" w:color="auto"/>
                                                    <w:bottom w:val="none" w:sz="0" w:space="0" w:color="auto"/>
                                                    <w:right w:val="none" w:sz="0" w:space="0" w:color="auto"/>
                                                  </w:divBdr>
                                                </w:div>
                                                <w:div w:id="1446579509">
                                                  <w:marLeft w:val="0"/>
                                                  <w:marRight w:val="0"/>
                                                  <w:marTop w:val="0"/>
                                                  <w:marBottom w:val="0"/>
                                                  <w:divBdr>
                                                    <w:top w:val="none" w:sz="0" w:space="0" w:color="auto"/>
                                                    <w:left w:val="none" w:sz="0" w:space="0" w:color="auto"/>
                                                    <w:bottom w:val="none" w:sz="0" w:space="0" w:color="auto"/>
                                                    <w:right w:val="none" w:sz="0" w:space="0" w:color="auto"/>
                                                  </w:divBdr>
                                                </w:div>
                                                <w:div w:id="842864292">
                                                  <w:marLeft w:val="0"/>
                                                  <w:marRight w:val="0"/>
                                                  <w:marTop w:val="0"/>
                                                  <w:marBottom w:val="0"/>
                                                  <w:divBdr>
                                                    <w:top w:val="none" w:sz="0" w:space="0" w:color="auto"/>
                                                    <w:left w:val="none" w:sz="0" w:space="0" w:color="auto"/>
                                                    <w:bottom w:val="none" w:sz="0" w:space="0" w:color="auto"/>
                                                    <w:right w:val="none" w:sz="0" w:space="0" w:color="auto"/>
                                                  </w:divBdr>
                                                </w:div>
                                                <w:div w:id="766123367">
                                                  <w:marLeft w:val="0"/>
                                                  <w:marRight w:val="0"/>
                                                  <w:marTop w:val="0"/>
                                                  <w:marBottom w:val="0"/>
                                                  <w:divBdr>
                                                    <w:top w:val="none" w:sz="0" w:space="0" w:color="auto"/>
                                                    <w:left w:val="none" w:sz="0" w:space="0" w:color="auto"/>
                                                    <w:bottom w:val="none" w:sz="0" w:space="0" w:color="auto"/>
                                                    <w:right w:val="none" w:sz="0" w:space="0" w:color="auto"/>
                                                  </w:divBdr>
                                                </w:div>
                                                <w:div w:id="138615409">
                                                  <w:marLeft w:val="0"/>
                                                  <w:marRight w:val="0"/>
                                                  <w:marTop w:val="0"/>
                                                  <w:marBottom w:val="0"/>
                                                  <w:divBdr>
                                                    <w:top w:val="none" w:sz="0" w:space="0" w:color="auto"/>
                                                    <w:left w:val="none" w:sz="0" w:space="0" w:color="auto"/>
                                                    <w:bottom w:val="none" w:sz="0" w:space="0" w:color="auto"/>
                                                    <w:right w:val="none" w:sz="0" w:space="0" w:color="auto"/>
                                                  </w:divBdr>
                                                </w:div>
                                                <w:div w:id="1619557185">
                                                  <w:marLeft w:val="0"/>
                                                  <w:marRight w:val="0"/>
                                                  <w:marTop w:val="0"/>
                                                  <w:marBottom w:val="0"/>
                                                  <w:divBdr>
                                                    <w:top w:val="none" w:sz="0" w:space="0" w:color="auto"/>
                                                    <w:left w:val="none" w:sz="0" w:space="0" w:color="auto"/>
                                                    <w:bottom w:val="none" w:sz="0" w:space="0" w:color="auto"/>
                                                    <w:right w:val="none" w:sz="0" w:space="0" w:color="auto"/>
                                                  </w:divBdr>
                                                </w:div>
                                                <w:div w:id="1731346818">
                                                  <w:marLeft w:val="0"/>
                                                  <w:marRight w:val="0"/>
                                                  <w:marTop w:val="0"/>
                                                  <w:marBottom w:val="0"/>
                                                  <w:divBdr>
                                                    <w:top w:val="none" w:sz="0" w:space="0" w:color="auto"/>
                                                    <w:left w:val="none" w:sz="0" w:space="0" w:color="auto"/>
                                                    <w:bottom w:val="none" w:sz="0" w:space="0" w:color="auto"/>
                                                    <w:right w:val="none" w:sz="0" w:space="0" w:color="auto"/>
                                                  </w:divBdr>
                                                  <w:divsChild>
                                                    <w:div w:id="4035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3573">
                                              <w:marLeft w:val="0"/>
                                              <w:marRight w:val="0"/>
                                              <w:marTop w:val="0"/>
                                              <w:marBottom w:val="0"/>
                                              <w:divBdr>
                                                <w:top w:val="none" w:sz="0" w:space="0" w:color="auto"/>
                                                <w:left w:val="none" w:sz="0" w:space="0" w:color="auto"/>
                                                <w:bottom w:val="none" w:sz="0" w:space="0" w:color="auto"/>
                                                <w:right w:val="none" w:sz="0" w:space="0" w:color="auto"/>
                                              </w:divBdr>
                                              <w:divsChild>
                                                <w:div w:id="1478499562">
                                                  <w:marLeft w:val="0"/>
                                                  <w:marRight w:val="0"/>
                                                  <w:marTop w:val="0"/>
                                                  <w:marBottom w:val="0"/>
                                                  <w:divBdr>
                                                    <w:top w:val="none" w:sz="0" w:space="0" w:color="auto"/>
                                                    <w:left w:val="none" w:sz="0" w:space="0" w:color="auto"/>
                                                    <w:bottom w:val="none" w:sz="0" w:space="0" w:color="auto"/>
                                                    <w:right w:val="none" w:sz="0" w:space="0" w:color="auto"/>
                                                  </w:divBdr>
                                                  <w:divsChild>
                                                    <w:div w:id="1391688535">
                                                      <w:marLeft w:val="0"/>
                                                      <w:marRight w:val="0"/>
                                                      <w:marTop w:val="0"/>
                                                      <w:marBottom w:val="0"/>
                                                      <w:divBdr>
                                                        <w:top w:val="none" w:sz="0" w:space="0" w:color="auto"/>
                                                        <w:left w:val="none" w:sz="0" w:space="0" w:color="auto"/>
                                                        <w:bottom w:val="none" w:sz="0" w:space="0" w:color="auto"/>
                                                        <w:right w:val="none" w:sz="0" w:space="0" w:color="auto"/>
                                                      </w:divBdr>
                                                      <w:divsChild>
                                                        <w:div w:id="3275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1819499">
      <w:bodyDiv w:val="1"/>
      <w:marLeft w:val="0"/>
      <w:marRight w:val="0"/>
      <w:marTop w:val="0"/>
      <w:marBottom w:val="0"/>
      <w:divBdr>
        <w:top w:val="none" w:sz="0" w:space="0" w:color="auto"/>
        <w:left w:val="none" w:sz="0" w:space="0" w:color="auto"/>
        <w:bottom w:val="none" w:sz="0" w:space="0" w:color="auto"/>
        <w:right w:val="none" w:sz="0" w:space="0" w:color="auto"/>
      </w:divBdr>
    </w:div>
    <w:div w:id="1014764108">
      <w:bodyDiv w:val="1"/>
      <w:marLeft w:val="0"/>
      <w:marRight w:val="0"/>
      <w:marTop w:val="0"/>
      <w:marBottom w:val="0"/>
      <w:divBdr>
        <w:top w:val="none" w:sz="0" w:space="0" w:color="auto"/>
        <w:left w:val="none" w:sz="0" w:space="0" w:color="auto"/>
        <w:bottom w:val="none" w:sz="0" w:space="0" w:color="auto"/>
        <w:right w:val="none" w:sz="0" w:space="0" w:color="auto"/>
      </w:divBdr>
    </w:div>
    <w:div w:id="1073965680">
      <w:bodyDiv w:val="1"/>
      <w:marLeft w:val="0"/>
      <w:marRight w:val="0"/>
      <w:marTop w:val="0"/>
      <w:marBottom w:val="0"/>
      <w:divBdr>
        <w:top w:val="none" w:sz="0" w:space="0" w:color="auto"/>
        <w:left w:val="none" w:sz="0" w:space="0" w:color="auto"/>
        <w:bottom w:val="none" w:sz="0" w:space="0" w:color="auto"/>
        <w:right w:val="none" w:sz="0" w:space="0" w:color="auto"/>
      </w:divBdr>
    </w:div>
    <w:div w:id="1273172588">
      <w:bodyDiv w:val="1"/>
      <w:marLeft w:val="0"/>
      <w:marRight w:val="0"/>
      <w:marTop w:val="0"/>
      <w:marBottom w:val="0"/>
      <w:divBdr>
        <w:top w:val="none" w:sz="0" w:space="0" w:color="auto"/>
        <w:left w:val="none" w:sz="0" w:space="0" w:color="auto"/>
        <w:bottom w:val="none" w:sz="0" w:space="0" w:color="auto"/>
        <w:right w:val="none" w:sz="0" w:space="0" w:color="auto"/>
      </w:divBdr>
    </w:div>
    <w:div w:id="1468233845">
      <w:bodyDiv w:val="1"/>
      <w:marLeft w:val="0"/>
      <w:marRight w:val="0"/>
      <w:marTop w:val="0"/>
      <w:marBottom w:val="0"/>
      <w:divBdr>
        <w:top w:val="none" w:sz="0" w:space="0" w:color="auto"/>
        <w:left w:val="none" w:sz="0" w:space="0" w:color="auto"/>
        <w:bottom w:val="none" w:sz="0" w:space="0" w:color="auto"/>
        <w:right w:val="none" w:sz="0" w:space="0" w:color="auto"/>
      </w:divBdr>
    </w:div>
    <w:div w:id="1489981447">
      <w:bodyDiv w:val="1"/>
      <w:marLeft w:val="0"/>
      <w:marRight w:val="0"/>
      <w:marTop w:val="0"/>
      <w:marBottom w:val="0"/>
      <w:divBdr>
        <w:top w:val="none" w:sz="0" w:space="0" w:color="auto"/>
        <w:left w:val="none" w:sz="0" w:space="0" w:color="auto"/>
        <w:bottom w:val="none" w:sz="0" w:space="0" w:color="auto"/>
        <w:right w:val="none" w:sz="0" w:space="0" w:color="auto"/>
      </w:divBdr>
    </w:div>
    <w:div w:id="1683049562">
      <w:bodyDiv w:val="1"/>
      <w:marLeft w:val="0"/>
      <w:marRight w:val="0"/>
      <w:marTop w:val="0"/>
      <w:marBottom w:val="0"/>
      <w:divBdr>
        <w:top w:val="none" w:sz="0" w:space="0" w:color="auto"/>
        <w:left w:val="none" w:sz="0" w:space="0" w:color="auto"/>
        <w:bottom w:val="none" w:sz="0" w:space="0" w:color="auto"/>
        <w:right w:val="none" w:sz="0" w:space="0" w:color="auto"/>
      </w:divBdr>
    </w:div>
    <w:div w:id="1785613602">
      <w:bodyDiv w:val="1"/>
      <w:marLeft w:val="0"/>
      <w:marRight w:val="0"/>
      <w:marTop w:val="0"/>
      <w:marBottom w:val="0"/>
      <w:divBdr>
        <w:top w:val="none" w:sz="0" w:space="0" w:color="auto"/>
        <w:left w:val="none" w:sz="0" w:space="0" w:color="auto"/>
        <w:bottom w:val="none" w:sz="0" w:space="0" w:color="auto"/>
        <w:right w:val="none" w:sz="0" w:space="0" w:color="auto"/>
      </w:divBdr>
    </w:div>
    <w:div w:id="20683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nergy.ec.europa.eu/index_en" TargetMode="External"/><Relationship Id="rId4" Type="http://schemas.openxmlformats.org/officeDocument/2006/relationships/styles" Target="styles.xml"/><Relationship Id="rId9" Type="http://schemas.openxmlformats.org/officeDocument/2006/relationships/hyperlink" Target="https://eed.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jerlaugrt.info" TargetMode="External"/><Relationship Id="rId1" Type="http://schemas.openxmlformats.org/officeDocument/2006/relationships/hyperlink" Target="mailto:Formand@ejerlauget.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itsch%20ApS\Documents\Brugerdefinerede%20Office-skabeloner\Standart%20brev%20(FMU00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71C60-266D-4610-BDEF-7EDA69BA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Standart brev (FMU006)</Template>
  <TotalTime>4</TotalTime>
  <Pages>3</Pages>
  <Words>991</Words>
  <Characters>6046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SEAS-NVE</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 Muchitsch</dc:creator>
  <cp:lastModifiedBy>Finn Muchitsch</cp:lastModifiedBy>
  <cp:revision>6</cp:revision>
  <cp:lastPrinted>2024-12-26T11:16:00Z</cp:lastPrinted>
  <dcterms:created xsi:type="dcterms:W3CDTF">2024-12-23T09:52:00Z</dcterms:created>
  <dcterms:modified xsi:type="dcterms:W3CDTF">2024-12-26T11:16:00Z</dcterms:modified>
</cp:coreProperties>
</file>